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9"/>
        <w:ind w:left="0"/>
        <w:jc w:val="center"/>
        <w:spacing w:line="240" w:lineRule="auto"/>
      </w:pPr>
      <w:r>
        <w:rPr>
          <w:sz w:val="24"/>
          <w:szCs w:val="24"/>
        </w:rPr>
      </w:r>
      <w:r>
        <w:rPr>
          <w:sz w:val="24"/>
          <w:szCs w:val="24"/>
        </w:rPr>
        <w:t xml:space="preserve">БЕЛГОРОДСКАЯ ОБЛАСТЬ</w:t>
      </w:r>
      <w:r>
        <w:rPr>
          <w:sz w:val="24"/>
          <w:szCs w:val="24"/>
          <w14:ligatures w14:val="none"/>
        </w:rPr>
      </w:r>
      <w:r/>
    </w:p>
    <w:p>
      <w:pPr>
        <w:pStyle w:val="899"/>
        <w:ind w:left="0"/>
        <w:jc w:val="center"/>
        <w:spacing w:line="240" w:lineRule="auto"/>
      </w:pPr>
      <w:r>
        <w:rPr>
          <w:sz w:val="24"/>
          <w:szCs w:val="24"/>
        </w:rPr>
        <w:t xml:space="preserve">ЧЕРНЯНСКИЙ МУНИЦИПАЛЬНЫЙ ОКРУГ</w:t>
      </w:r>
      <w:r>
        <w:rPr>
          <w:sz w:val="24"/>
          <w:szCs w:val="24"/>
          <w14:ligatures w14:val="none"/>
        </w:rPr>
      </w:r>
      <w:r/>
    </w:p>
    <w:p>
      <w:pPr>
        <w:pStyle w:val="899"/>
        <w:ind w:left="0"/>
        <w:jc w:val="center"/>
        <w:spacing w:line="240" w:lineRule="auto"/>
      </w:pPr>
      <w:r>
        <w:rPr>
          <w:sz w:val="24"/>
          <w:szCs w:val="24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margin">
                  <wp:posOffset>2771140</wp:posOffset>
                </wp:positionH>
                <wp:positionV relativeFrom="margin">
                  <wp:posOffset>506095</wp:posOffset>
                </wp:positionV>
                <wp:extent cx="476885" cy="612140"/>
                <wp:effectExtent l="0" t="0" r="0" b="0"/>
                <wp:wrapTopAndBottom/>
                <wp:docPr id="1" name="_x0000_s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94898604" name=""/>
                        <pic:cNvPicPr/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476883" cy="6121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margin;margin-left:218.2pt;mso-position-horizontal:absolute;mso-position-vertical-relative:margin;margin-top:39.9pt;mso-position-vertical:absolute;width:37.5pt;height:48.2pt;mso-wrap-distance-left:9.0pt;mso-wrap-distance-top:0.0pt;mso-wrap-distance-right:9.0pt;mso-wrap-distance-bottom:0.0pt;" stroked="f">
                <v:path textboxrect="0,0,0,0"/>
                <w10:wrap type="topAndBottom"/>
                <v:imagedata r:id="rId12" o:title=""/>
              </v:shape>
            </w:pict>
          </mc:Fallback>
        </mc:AlternateContent>
      </w:r>
      <w:r>
        <w:rPr>
          <w:sz w:val="24"/>
          <w:szCs w:val="24"/>
        </w:rPr>
      </w:r>
      <w:r/>
    </w:p>
    <w:p>
      <w:pPr>
        <w:pStyle w:val="899"/>
        <w:ind w:left="0"/>
        <w:jc w:val="center"/>
        <w:spacing w:line="240" w:lineRule="auto"/>
        <w:rPr>
          <w:strike w:val="0"/>
          <w:highlight w:val="white"/>
        </w:rPr>
      </w:pPr>
      <w:r>
        <w:rPr>
          <w:strike w:val="0"/>
          <w:sz w:val="24"/>
          <w:szCs w:val="24"/>
          <w:highlight w:val="white"/>
        </w:rPr>
        <w:t xml:space="preserve">АДМИНИСТРАЦИЯ </w:t>
      </w:r>
      <w:r>
        <w:rPr>
          <w:strike w:val="0"/>
          <w:sz w:val="24"/>
          <w:szCs w:val="24"/>
          <w:highlight w:val="white"/>
        </w:rPr>
        <w:t xml:space="preserve">ЧЕРНЯНСКОГО </w:t>
      </w:r>
      <w:r>
        <w:rPr>
          <w:strike w:val="0"/>
          <w:sz w:val="24"/>
          <w:szCs w:val="24"/>
          <w:highlight w:val="white"/>
        </w:rPr>
        <w:t xml:space="preserve">МУНИЦИПАЛЬНОГО ОКРУГА </w:t>
      </w:r>
      <w:r>
        <w:rPr>
          <w:strike w:val="0"/>
          <w:highlight w:val="white"/>
        </w:rPr>
      </w:r>
      <w:r/>
    </w:p>
    <w:p>
      <w:pPr>
        <w:pStyle w:val="899"/>
        <w:ind w:left="0"/>
        <w:jc w:val="center"/>
        <w:spacing w:line="240" w:lineRule="auto"/>
        <w:rPr>
          <w:strike w:val="0"/>
          <w:highlight w:val="white"/>
        </w:rPr>
      </w:pPr>
      <w:r>
        <w:rPr>
          <w:strike w:val="0"/>
          <w:sz w:val="24"/>
          <w:szCs w:val="24"/>
          <w:highlight w:val="white"/>
        </w:rPr>
        <w:t xml:space="preserve"> </w:t>
      </w:r>
      <w:r>
        <w:rPr>
          <w:strike w:val="0"/>
          <w:sz w:val="24"/>
          <w:szCs w:val="24"/>
          <w:highlight w:val="white"/>
        </w:rPr>
        <w:t xml:space="preserve">БЕЛГОРОДСКОЙ ОБЛАСТИ</w:t>
      </w:r>
      <w:r>
        <w:rPr>
          <w:strike w:val="0"/>
          <w:highlight w:val="white"/>
        </w:rPr>
      </w:r>
      <w:r/>
    </w:p>
    <w:p>
      <w:pPr>
        <w:pStyle w:val="677"/>
        <w:rPr>
          <w:bCs/>
          <w:highlight w:val="cyan"/>
          <w14:ligatures w14:val="none"/>
        </w:rPr>
      </w:pPr>
      <w:r>
        <w:rPr>
          <w:bCs/>
          <w:highlight w:val="cyan"/>
          <w14:ligatures w14:val="none"/>
        </w:rPr>
      </w:r>
      <w:r>
        <w:rPr>
          <w:bCs/>
          <w:highlight w:val="cyan"/>
          <w14:ligatures w14:val="none"/>
        </w:rPr>
      </w:r>
      <w:r/>
    </w:p>
    <w:p>
      <w:pPr>
        <w:jc w:val="center"/>
        <w:spacing w:after="0"/>
        <w:shd w:val="clear" w:color="auto" w:fill="ffffff"/>
        <w:widowControl w:val="off"/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О С Т А Н О В Л Е Н И Е</w:t>
      </w:r>
      <w:r>
        <w:rPr>
          <w:rFonts w:ascii="Times New Roman" w:hAnsi="Times New Roman"/>
          <w:b/>
          <w:sz w:val="24"/>
          <w:szCs w:val="24"/>
          <w:lang w:eastAsia="ru-RU"/>
        </w:rPr>
      </w:r>
      <w:r/>
    </w:p>
    <w:p>
      <w:pPr>
        <w:jc w:val="center"/>
        <w:spacing w:after="0"/>
        <w:shd w:val="clear" w:color="auto" w:fill="ffffff"/>
        <w:widowControl w:val="off"/>
      </w:pPr>
      <w:r>
        <w:rPr>
          <w:rFonts w:ascii="Times New Roman" w:hAnsi="Times New Roman"/>
          <w:b/>
          <w:lang w:eastAsia="ru-RU"/>
        </w:rPr>
        <w:t xml:space="preserve">п. Чернянка</w:t>
      </w:r>
      <w:r>
        <w:rPr>
          <w:rFonts w:ascii="Times New Roman" w:hAnsi="Times New Roman"/>
          <w:b/>
          <w:lang w:eastAsia="ru-RU"/>
        </w:rPr>
      </w:r>
      <w:r/>
    </w:p>
    <w:p>
      <w:pPr>
        <w:ind w:hanging="751"/>
        <w:jc w:val="center"/>
        <w:spacing w:after="0" w:line="240" w:lineRule="auto"/>
        <w:shd w:val="clear" w:color="auto" w:fill="ffffff"/>
        <w:widowControl w:val="off"/>
      </w:pP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spacing w:after="0" w:line="240" w:lineRule="auto"/>
        <w:shd w:val="clear" w:color="auto" w:fill="ffffff"/>
        <w:widowControl w:val="off"/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"     "                    20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25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г.                                                                           № </w:t>
      </w:r>
      <w:r>
        <w:rPr>
          <w:rFonts w:ascii="Times New Roman" w:hAnsi="Times New Roman"/>
          <w:b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widowControl w:val="off"/>
      </w:pPr>
      <w:r>
        <w:rPr>
          <w:rFonts w:ascii="Times New Roman" w:hAnsi="Times New Roman"/>
          <w:b/>
          <w:sz w:val="28"/>
          <w:szCs w:val="28"/>
          <w:highlight w:val="cyan"/>
        </w:rPr>
      </w:r>
      <w:r>
        <w:rPr>
          <w:rFonts w:ascii="Times New Roman" w:hAnsi="Times New Roman"/>
          <w:b/>
          <w:sz w:val="28"/>
          <w:szCs w:val="28"/>
          <w:highlight w:val="cyan"/>
        </w:rPr>
      </w:r>
      <w:r/>
    </w:p>
    <w:p>
      <w:pPr>
        <w:jc w:val="center"/>
        <w:tabs>
          <w:tab w:val="center" w:pos="1418" w:leader="none"/>
        </w:tabs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Об утверждении административного регламента предоставления муниципальной услуги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  <w:t xml:space="preserve">«</w:t>
      </w:r>
      <w:r>
        <w:rPr>
          <w:rFonts w:ascii="Times New Roman" w:hAnsi="Times New Roman" w:eastAsia="Arial" w:cs="Times New Roman"/>
          <w:b/>
          <w:bCs/>
          <w:color w:val="000000" w:themeColor="text1"/>
          <w:sz w:val="28"/>
          <w:szCs w:val="28"/>
          <w:highlight w:val="white"/>
        </w:rPr>
        <w:t xml:space="preserve">Предоставление жилого помещения по договору социального найма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»</w:t>
      </w:r>
      <w:r>
        <w:rPr>
          <w:rFonts w:ascii="Times New Roman" w:hAnsi="Times New Roman" w:cs="Times New Roman"/>
          <w:b/>
          <w:bCs/>
        </w:rPr>
      </w:r>
      <w:r/>
    </w:p>
    <w:p>
      <w:pPr>
        <w:jc w:val="both"/>
        <w:spacing w:after="0" w:line="240" w:lineRule="auto"/>
        <w:rPr>
          <w:strike/>
          <w:highlight w:val="red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   В соответствии  с  Жилищным  кодексом  Российской  Федерации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Федеральным законом от 20 марта 2025</w:t>
      </w:r>
      <w:r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 г.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№ 33-ФЗ "Об общих принципах организации местного самоуправления в единой системе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публичной власти",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Федеральным законом от 6 окт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ябр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я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2003 г. № 131-ФЗ «Об общих принципах организации местного самоуправления в Российской Федерации», Федеральным законом от 27 июля 2010 </w:t>
      </w:r>
      <w:r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г</w:t>
      </w:r>
      <w:r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. № 210-ФЗ «Об организации предоставления государственных и муниципальных услуг», </w:t>
      </w:r>
      <w:r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Законом Белгородской области от 10 мая 2006 </w:t>
      </w:r>
      <w:r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г.</w:t>
      </w:r>
      <w:r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N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39</w:t>
      </w:r>
      <w: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"О порядке осуществления учета граждан в качестве нуждающихся в жилых помещениях, предоставляемых по договорам социального найма", </w:t>
      </w:r>
      <w:r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законом Белгородской области от 25 февраля 2025 г. № 462 «</w:t>
      </w:r>
      <w:r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О преобразовании всех поселений, входящих в состав муниципального района "Чернянский район" Белгородской области</w:t>
      </w:r>
      <w:r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»,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постановлением администрации муниципального района «Чернянский район» Белгородской области от </w:t>
      </w:r>
      <w:r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08 сентября 2025</w:t>
      </w:r>
      <w:r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г</w:t>
      </w:r>
      <w:r>
        <w:rPr>
          <w:rFonts w:ascii="Times New Roman" w:hAnsi="Times New Roman"/>
          <w:bCs/>
          <w:sz w:val="28"/>
          <w:szCs w:val="28"/>
          <w:highlight w:val="none"/>
          <w:lang w:eastAsia="ru-RU"/>
        </w:rPr>
        <w:t xml:space="preserve">.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№ 49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8 «Об утверждении пор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ядка разработки и утверждения административных регламентов» в целях приведения нормативно-правовых актов Чернянского муниципального округа в соответствие с действующим законодательством, Администрация Чернянского муниципального округа Белгородской области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постановляет:</w:t>
      </w:r>
      <w:r>
        <w:rPr>
          <w:strike/>
          <w:highlight w:val="red"/>
        </w:rPr>
      </w:r>
      <w:r/>
    </w:p>
    <w:p>
      <w:pPr>
        <w:jc w:val="both"/>
        <w:spacing w:after="0" w:line="240" w:lineRule="auto"/>
        <w:widowControl w:val="off"/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  1. </w:t>
      </w:r>
      <w:r>
        <w:rPr>
          <w:rFonts w:ascii="Times New Roman" w:hAnsi="Times New Roman"/>
          <w:color w:val="000000"/>
          <w:sz w:val="28"/>
          <w:lang w:eastAsia="ru-RU"/>
        </w:rPr>
        <w:t xml:space="preserve">Утвердить административный регламент предоставления   муниципальной услуги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«</w:t>
      </w:r>
      <w:r>
        <w:rPr>
          <w:rFonts w:ascii="Times New Roman" w:hAnsi="Times New Roman" w:eastAsia="Arial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Предоставление жилого помещения по договору социального найма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(приложение)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    2. Признать утратившими силу:</w:t>
      </w:r>
      <w:r>
        <w:rPr>
          <w:rFonts w:ascii="Times New Roman" w:hAnsi="Times New Roman"/>
          <w:sz w:val="28"/>
          <w:szCs w:val="28"/>
          <w:lang w:eastAsia="zh-CN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постановление администрации муниципального района «Чернянский район» Белгородской области от 21.04.2023 г. № 209 «Об утверждении </w:t>
      </w:r>
      <w:r>
        <w:rPr>
          <w:rFonts w:ascii="Times New Roman" w:hAnsi="Times New Roman"/>
          <w:color w:val="000000"/>
          <w:sz w:val="28"/>
          <w:lang w:eastAsia="ru-RU"/>
        </w:rPr>
        <w:t xml:space="preserve">административного регламента предоставления муниципальной услуги </w:t>
      </w:r>
      <w:r>
        <w:rPr>
          <w:rFonts w:ascii="Times New Roman" w:hAnsi="Times New Roman"/>
          <w:sz w:val="28"/>
          <w:szCs w:val="28"/>
          <w:lang w:eastAsia="ru-RU"/>
        </w:rPr>
        <w:t xml:space="preserve">«</w:t>
      </w:r>
      <w:r>
        <w:rPr>
          <w:rFonts w:ascii="Times New Roman" w:hAnsi="Times New Roman" w:eastAsia="Arial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Предоставление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малоимущим гражданам, проживающим на территории муниципального района «Чернянский район» Белгородской области и нуждающимся в улучшении жилищных условий,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жилых помещений»</w:t>
      </w:r>
      <w:r>
        <w:rPr>
          <w:rFonts w:ascii="Times New Roman" w:hAnsi="Times New Roman"/>
          <w:color w:val="000000"/>
          <w:sz w:val="28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left="0" w:right="0" w:firstLine="709"/>
        <w:jc w:val="both"/>
        <w:spacing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постановление администрации муниципального района «Чернянский район» Белгородской области от 23.10.2023 г. № 601 «О внесении изменений в постановление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администрации муниципального района «Чернянский район» Белгородской области от 21.04.2023 г. № 209 «Об утверждении </w:t>
      </w:r>
      <w:r>
        <w:rPr>
          <w:rFonts w:ascii="Times New Roman" w:hAnsi="Times New Roman"/>
          <w:color w:val="000000"/>
          <w:sz w:val="28"/>
          <w:lang w:eastAsia="ru-RU"/>
        </w:rPr>
        <w:t xml:space="preserve">административного регламента предоставления муниципальной услуги </w:t>
      </w:r>
      <w:r>
        <w:rPr>
          <w:rFonts w:ascii="Times New Roman" w:hAnsi="Times New Roman"/>
          <w:sz w:val="28"/>
          <w:szCs w:val="28"/>
          <w:lang w:eastAsia="ru-RU"/>
        </w:rPr>
        <w:t xml:space="preserve">«</w:t>
      </w:r>
      <w:r>
        <w:rPr>
          <w:rFonts w:ascii="Times New Roman" w:hAnsi="Times New Roman" w:eastAsia="Arial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Предоставление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малоимущим гражданам, проживающим на территории муниципального района «Чернянский район» Белгородской области и нуждающимся в улучшении жилищных условий,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жилых помещений»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</w:t>
      </w:r>
      <w:r/>
    </w:p>
    <w:p>
      <w:pPr>
        <w:jc w:val="both"/>
        <w:spacing w:after="0" w:line="240" w:lineRule="auto"/>
        <w:widowControl w:val="off"/>
      </w:pPr>
      <w:r>
        <w:rPr>
          <w:sz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 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публиковать настоящее постановление в сетевом издании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Приосколье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31» (адрес Интернет-сайта: http://www.GAZETA-PRIOSKOLYE.RU), разместить на официальном сайте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Чернянского муниципального округа Белгородской области (адрес Интернет-сайта: </w:t>
      </w:r>
      <w:hyperlink r:id="rId13" w:tooltip="https://chernyanskijrajon-r31.gosweb.gosuslugi.ru)" w:history="1">
        <w:r>
          <w:rPr>
            <w:rStyle w:val="862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https://chernyanskijrajon-r31.gosweb.gosuslugi.ru)</w:t>
        </w:r>
      </w:hyperlink>
      <w:r>
        <w:rPr>
          <w:rFonts w:ascii="Times New Roman" w:hAnsi="Times New Roman" w:eastAsia="Calibri"/>
          <w:sz w:val="28"/>
          <w:szCs w:val="28"/>
          <w:lang w:eastAsia="ru-RU"/>
        </w:rPr>
        <w:t xml:space="preserve">  в установленном порядке.</w:t>
      </w: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ind w:right="3" w:firstLine="709"/>
        <w:jc w:val="both"/>
        <w:spacing w:after="0" w:line="240" w:lineRule="auto"/>
        <w:widowControl w:val="off"/>
      </w:pPr>
      <w:r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Настоящее постановление вступает в силу со дня его </w:t>
      </w:r>
      <w:r>
        <w:rPr>
          <w:rFonts w:ascii="Times New Roman" w:hAnsi="Times New Roman"/>
          <w:bCs/>
          <w:sz w:val="28"/>
          <w:szCs w:val="28"/>
          <w:highlight w:val="white"/>
          <w:lang w:eastAsia="ru-RU"/>
        </w:rPr>
        <w:t xml:space="preserve">официального опубликования.</w:t>
      </w:r>
      <w:r>
        <w:rPr>
          <w:rFonts w:ascii="Times New Roman" w:hAnsi="Times New Roman" w:eastAsia="Times New Roman" w:cs="Times New Roman"/>
          <w:highlight w:val="cyan"/>
        </w:rPr>
      </w:r>
      <w:r/>
    </w:p>
    <w:p>
      <w:pPr>
        <w:ind w:right="3" w:firstLine="709"/>
        <w:jc w:val="both"/>
        <w:spacing w:after="0" w:line="240" w:lineRule="auto"/>
        <w:widowControl w:val="off"/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оставляю за собой.</w:t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  <w:r/>
    </w:p>
    <w:p>
      <w:pPr>
        <w:ind w:right="3" w:firstLine="709"/>
        <w:jc w:val="both"/>
        <w:spacing w:after="0" w:line="240" w:lineRule="auto"/>
        <w:widowControl w:val="off"/>
      </w:pPr>
      <w:r>
        <w:rPr>
          <w:rFonts w:ascii="Times New Roman" w:hAnsi="Times New Roman" w:cs="Times New Roman"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/>
    </w:p>
    <w:p>
      <w:pPr>
        <w:ind w:right="3"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tbl>
      <w:tblPr>
        <w:tblW w:w="9888" w:type="dxa"/>
        <w:tblLayout w:type="fixed"/>
        <w:tblLook w:val="04A0" w:firstRow="1" w:lastRow="0" w:firstColumn="1" w:lastColumn="0" w:noHBand="0" w:noVBand="1"/>
      </w:tblPr>
      <w:tblGrid>
        <w:gridCol w:w="3368"/>
        <w:gridCol w:w="3543"/>
        <w:gridCol w:w="2977"/>
      </w:tblGrid>
      <w:tr>
        <w:trPr/>
        <w:tc>
          <w:tcPr>
            <w:tcW w:w="33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Глава 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Чернянского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муниципального округа</w:t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W w:w="354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Cs/>
              </w:rPr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/>
          </w:p>
          <w:p>
            <w:pPr>
              <w:jc w:val="right"/>
              <w:spacing w:after="0" w:line="240" w:lineRule="auto"/>
              <w:widowControl w:val="off"/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С.А.Морозов</w:t>
            </w:r>
            <w:r>
              <w:rPr>
                <w:rFonts w:ascii="Times New Roman" w:hAnsi="Times New Roman" w:eastAsia="Times New Roman" w:cs="Times New Roman"/>
                <w:bCs/>
              </w:rPr>
            </w:r>
            <w:r/>
          </w:p>
        </w:tc>
      </w:tr>
    </w:tbl>
    <w:p>
      <w:pPr>
        <w:jc w:val="center"/>
        <w:spacing w:after="0" w:line="240" w:lineRule="auto"/>
        <w:widowControl w:val="off"/>
      </w:pPr>
      <w:r>
        <w:rPr>
          <w:rFonts w:ascii="Times New Roman" w:hAnsi="Times New Roman" w:cs="Times New Roman"/>
          <w:b/>
          <w:bCs/>
          <w:sz w:val="26"/>
          <w:szCs w:val="28"/>
        </w:rPr>
      </w:r>
      <w:r>
        <w:rPr>
          <w:rFonts w:ascii="Times New Roman" w:hAnsi="Times New Roman" w:cs="Times New Roman"/>
          <w:b/>
          <w:bCs/>
          <w:sz w:val="26"/>
          <w:szCs w:val="28"/>
        </w:rPr>
      </w:r>
      <w:r/>
    </w:p>
    <w:p>
      <w:pPr>
        <w:contextualSpacing/>
        <w:ind w:left="-851"/>
        <w:jc w:val="center"/>
      </w:pPr>
      <w:r>
        <w:rPr>
          <w:rFonts w:ascii="Times New Roman" w:hAnsi="Times New Roman" w:eastAsia="Times New Roman" w:cs="Times New Roman"/>
          <w:sz w:val="24"/>
        </w:rPr>
      </w:r>
      <w:r>
        <w:rPr>
          <w:rFonts w:ascii="Times New Roman" w:hAnsi="Times New Roman" w:eastAsia="Times New Roman" w:cs="Times New Roman"/>
          <w:sz w:val="24"/>
        </w:rPr>
      </w:r>
      <w:r/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Cs/>
          <w:color w:val="000000"/>
          <w:spacing w:val="-5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</w:rPr>
      </w:r>
      <w:r>
        <w:rPr>
          <w:rFonts w:ascii="Times New Roman" w:hAnsi="Times New Roman" w:eastAsia="Times New Roman" w:cs="Times New Roman"/>
          <w:bCs/>
          <w:color w:val="000000"/>
          <w:spacing w:val="-5"/>
          <w:sz w:val="24"/>
          <w:szCs w:val="24"/>
          <w:highlight w:val="white"/>
        </w:rPr>
      </w:r>
      <w:r/>
    </w:p>
    <w:p>
      <w:pPr>
        <w:pStyle w:val="700"/>
        <w:jc w:val="right"/>
      </w:pPr>
      <w:r/>
      <w:r/>
    </w:p>
    <w:p>
      <w:pPr>
        <w:pStyle w:val="700"/>
        <w:jc w:val="right"/>
      </w:pPr>
      <w:r/>
      <w:r/>
    </w:p>
    <w:p>
      <w:pPr>
        <w:pStyle w:val="700"/>
        <w:jc w:val="right"/>
      </w:pPr>
      <w:r/>
      <w:r/>
    </w:p>
    <w:p>
      <w:pPr>
        <w:pStyle w:val="700"/>
        <w:jc w:val="right"/>
      </w:pPr>
      <w:r/>
      <w:r/>
    </w:p>
    <w:p>
      <w:pPr>
        <w:pStyle w:val="700"/>
        <w:jc w:val="right"/>
      </w:pPr>
      <w:r/>
      <w:r/>
    </w:p>
    <w:p>
      <w:pPr>
        <w:pStyle w:val="700"/>
        <w:jc w:val="right"/>
      </w:pPr>
      <w:r/>
      <w:r/>
    </w:p>
    <w:p>
      <w:pPr>
        <w:pStyle w:val="700"/>
        <w:jc w:val="right"/>
      </w:pPr>
      <w:r/>
      <w:r/>
    </w:p>
    <w:p>
      <w:pPr>
        <w:pStyle w:val="700"/>
        <w:jc w:val="right"/>
      </w:pPr>
      <w:r/>
      <w:r/>
    </w:p>
    <w:p>
      <w:pPr>
        <w:pStyle w:val="700"/>
        <w:jc w:val="right"/>
      </w:pPr>
      <w:r/>
      <w:r/>
    </w:p>
    <w:p>
      <w:pPr>
        <w:pStyle w:val="700"/>
        <w:jc w:val="right"/>
      </w:pPr>
      <w:r/>
      <w:r/>
    </w:p>
    <w:p>
      <w:pPr>
        <w:pStyle w:val="700"/>
        <w:jc w:val="right"/>
      </w:pPr>
      <w:r/>
      <w:r/>
    </w:p>
    <w:p>
      <w:pPr>
        <w:pStyle w:val="700"/>
        <w:jc w:val="right"/>
      </w:pPr>
      <w:r/>
      <w:r/>
    </w:p>
    <w:p>
      <w:pPr>
        <w:pStyle w:val="700"/>
        <w:jc w:val="right"/>
      </w:pPr>
      <w:r/>
      <w:r/>
    </w:p>
    <w:p>
      <w:pPr>
        <w:pStyle w:val="700"/>
        <w:jc w:val="right"/>
      </w:pPr>
      <w:r/>
      <w:r/>
    </w:p>
    <w:p>
      <w:pPr>
        <w:pStyle w:val="700"/>
        <w:jc w:val="right"/>
      </w:pPr>
      <w:r/>
      <w:r/>
    </w:p>
    <w:p>
      <w:pPr>
        <w:pStyle w:val="700"/>
        <w:jc w:val="right"/>
      </w:pPr>
      <w:r/>
      <w:r/>
    </w:p>
    <w:p>
      <w:pPr>
        <w:pStyle w:val="700"/>
        <w:jc w:val="right"/>
      </w:pPr>
      <w:r/>
      <w:r/>
    </w:p>
    <w:p>
      <w:pPr>
        <w:pStyle w:val="700"/>
        <w:jc w:val="right"/>
      </w:pPr>
      <w:r/>
      <w:r/>
    </w:p>
    <w:p>
      <w:pPr>
        <w:pStyle w:val="700"/>
        <w:jc w:val="right"/>
      </w:pPr>
      <w:r/>
      <w:r/>
    </w:p>
    <w:p>
      <w:pPr>
        <w:pStyle w:val="700"/>
        <w:jc w:val="right"/>
      </w:pPr>
      <w:r/>
      <w:r/>
    </w:p>
    <w:p>
      <w:pPr>
        <w:pStyle w:val="700"/>
        <w:jc w:val="right"/>
        <w:rPr>
          <w:rFonts w:ascii="Times New Roman" w:hAnsi="Times New Roman" w:eastAsia="Times New Roman"/>
          <w:sz w:val="28"/>
          <w:szCs w:val="28"/>
          <w:highlight w:val="green"/>
          <w14:ligatures w14:val="none"/>
        </w:rPr>
      </w:pPr>
      <w:r>
        <w:rPr>
          <w:rFonts w:ascii="Times New Roman" w:hAnsi="Times New Roman" w:eastAsia="Times New Roman"/>
          <w:sz w:val="28"/>
          <w:szCs w:val="28"/>
          <w:highlight w:val="white"/>
        </w:rPr>
        <w:t xml:space="preserve">Приложение</w:t>
      </w:r>
      <w:r>
        <w:rPr>
          <w:rFonts w:ascii="Times New Roman" w:hAnsi="Times New Roman" w:eastAsia="Times New Roman"/>
          <w:sz w:val="28"/>
          <w:szCs w:val="28"/>
          <w:highlight w:val="green"/>
          <w14:ligatures w14:val="none"/>
        </w:rPr>
      </w:r>
      <w:r/>
    </w:p>
    <w:p>
      <w:pPr>
        <w:pStyle w:val="700"/>
        <w:jc w:val="right"/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700"/>
        <w:jc w:val="right"/>
        <w:rPr>
          <w:rFonts w:ascii="Times New Roman" w:hAnsi="Times New Roman" w:eastAsia="Times New Roman"/>
          <w:sz w:val="28"/>
          <w:szCs w:val="28"/>
          <w:highlight w:val="none"/>
        </w:rPr>
      </w:pPr>
      <w:r>
        <w:rPr>
          <w:rFonts w:ascii="Times New Roman" w:hAnsi="Times New Roman" w:eastAsia="Times New Roman"/>
          <w:sz w:val="28"/>
          <w:szCs w:val="28"/>
        </w:rPr>
        <w:t xml:space="preserve">Утвержден</w:t>
      </w:r>
      <w:r>
        <w:rPr>
          <w:rFonts w:ascii="Times New Roman" w:hAnsi="Times New Roman" w:eastAsia="Times New Roman"/>
          <w:sz w:val="28"/>
          <w:szCs w:val="28"/>
          <w:highlight w:val="none"/>
        </w:rPr>
      </w:r>
      <w:r/>
    </w:p>
    <w:p>
      <w:pPr>
        <w:pStyle w:val="700"/>
        <w:jc w:val="right"/>
      </w:pPr>
      <w:r>
        <w:rPr>
          <w:rFonts w:ascii="Times New Roman" w:hAnsi="Times New Roman" w:eastAsia="Times New Roman"/>
          <w:sz w:val="28"/>
          <w:szCs w:val="28"/>
        </w:rPr>
        <w:t xml:space="preserve">постановлением</w:t>
      </w:r>
      <w:r>
        <w:rPr>
          <w:rFonts w:ascii="Times New Roman" w:hAnsi="Times New Roman" w:eastAsia="Times New Roman"/>
        </w:rPr>
      </w:r>
      <w:r/>
    </w:p>
    <w:p>
      <w:pPr>
        <w:pStyle w:val="700"/>
        <w:jc w:val="right"/>
      </w:pPr>
      <w:r>
        <w:rPr>
          <w:rFonts w:ascii="Times New Roman" w:hAnsi="Times New Roman" w:eastAsia="Times New Roman"/>
          <w:sz w:val="28"/>
          <w:szCs w:val="28"/>
        </w:rPr>
        <w:t xml:space="preserve">Администрации Чернянского муниципального</w:t>
      </w:r>
      <w:r>
        <w:rPr>
          <w:rFonts w:ascii="Times New Roman" w:hAnsi="Times New Roman" w:eastAsia="Times New Roman"/>
        </w:rPr>
      </w:r>
      <w:r/>
    </w:p>
    <w:p>
      <w:pPr>
        <w:pStyle w:val="700"/>
        <w:jc w:val="right"/>
      </w:pPr>
      <w:r>
        <w:rPr>
          <w:rFonts w:ascii="Times New Roman" w:hAnsi="Times New Roman" w:eastAsia="Times New Roman"/>
          <w:sz w:val="28"/>
          <w:szCs w:val="28"/>
        </w:rPr>
        <w:t xml:space="preserve">округа Белгородской области</w:t>
      </w:r>
      <w:r>
        <w:rPr>
          <w:rFonts w:ascii="Times New Roman" w:hAnsi="Times New Roman" w:eastAsia="Times New Roman"/>
        </w:rPr>
      </w:r>
      <w:r/>
    </w:p>
    <w:p>
      <w:pPr>
        <w:pStyle w:val="700"/>
        <w:jc w:val="center"/>
      </w:pPr>
      <w:r>
        <w:rPr>
          <w:rFonts w:ascii="Times New Roman" w:hAnsi="Times New Roman" w:eastAsia="Times New Roman"/>
          <w:sz w:val="28"/>
          <w:szCs w:val="28"/>
        </w:rPr>
        <w:t xml:space="preserve">                                                  от "       "               2025 г. №</w:t>
      </w:r>
      <w:r/>
    </w:p>
    <w:p>
      <w:pPr>
        <w:ind w:firstLine="709"/>
        <w:jc w:val="both"/>
      </w:pPr>
      <w:r/>
      <w:r/>
    </w:p>
    <w:p>
      <w:pPr>
        <w:jc w:val="center"/>
        <w:tabs>
          <w:tab w:val="center" w:pos="1418" w:leader="none"/>
        </w:tabs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pStyle w:val="700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Административный регламент </w:t>
      </w:r>
      <w:r>
        <w:rPr>
          <w:rFonts w:ascii="Times New Roman" w:hAnsi="Times New Roman" w:cs="Times New Roman"/>
          <w:bCs/>
        </w:rPr>
      </w:r>
      <w:r/>
    </w:p>
    <w:p>
      <w:pPr>
        <w:pStyle w:val="70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  <w:r/>
    </w:p>
    <w:p>
      <w:pPr>
        <w:pStyle w:val="70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  <w:t xml:space="preserve">«</w:t>
      </w:r>
      <w:r>
        <w:rPr>
          <w:rFonts w:ascii="Times New Roman" w:hAnsi="Times New Roman" w:eastAsia="Arial" w:cs="Times New Roman"/>
          <w:b/>
          <w:bCs/>
          <w:color w:val="000000" w:themeColor="text1"/>
          <w:sz w:val="28"/>
          <w:szCs w:val="28"/>
          <w:highlight w:val="white"/>
        </w:rPr>
        <w:t xml:space="preserve">Предоставление жилого помещения по договору социального найма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»</w:t>
      </w:r>
      <w:r>
        <w:rPr>
          <w:rFonts w:ascii="Times New Roman" w:hAnsi="Times New Roman" w:cs="Times New Roman"/>
          <w:b/>
          <w:bCs/>
        </w:rPr>
      </w:r>
      <w:r/>
    </w:p>
    <w:p>
      <w:pPr>
        <w:pStyle w:val="700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</w:rPr>
        <w:outlineLvl w:val="1"/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1. Общ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ие положения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left="357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</w:rPr>
        <w:outlineLvl w:val="1"/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tabs>
          <w:tab w:val="center" w:pos="4818" w:leader="none"/>
          <w:tab w:val="left" w:pos="8649" w:leader="none"/>
        </w:tabs>
        <w:rPr>
          <w:rFonts w:ascii="Times New Roman" w:hAnsi="Times New Roman"/>
          <w:color w:val="000000" w:themeColor="text1"/>
          <w:sz w:val="28"/>
          <w:szCs w:val="28"/>
        </w:rPr>
        <w:outlineLvl w:val="1"/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1.1. Предмет регулирования административного регламента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spacing w:after="0" w:line="240" w:lineRule="auto"/>
        <w:widowControl w:val="off"/>
        <w:tabs>
          <w:tab w:val="center" w:pos="4818" w:leader="none"/>
          <w:tab w:val="left" w:pos="8649" w:leader="none"/>
        </w:tabs>
        <w:rPr>
          <w:rFonts w:ascii="Times New Roman" w:hAnsi="Times New Roman"/>
          <w:color w:val="000000" w:themeColor="text1"/>
          <w:sz w:val="28"/>
          <w:szCs w:val="28"/>
        </w:rPr>
        <w:outlineLvl w:val="1"/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pStyle w:val="700"/>
        <w:ind w:firstLine="708"/>
        <w:jc w:val="both"/>
        <w:rPr>
          <w:b w:val="0"/>
          <w:bCs w:val="0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1.1.1. Настоящий административный регламент предоставления муниципальной услуги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«</w:t>
      </w:r>
      <w:r>
        <w:rPr>
          <w:rFonts w:ascii="Times New Roman" w:hAnsi="Times New Roman" w:eastAsia="Arial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Предоставление жилого помещения по договору социального найма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устанавливает порядок предоставления муниципальной услуги и стандарт её предоставления.</w:t>
      </w:r>
      <w:r>
        <w:rPr>
          <w:b w:val="0"/>
          <w:bCs w:val="0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1.1.2. Перечень условных обозначений и сокращений, используемых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 тексте административного регламента, приведён в приложении №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1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к настоящему административному регламенту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jc w:val="center"/>
        <w:spacing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1.2. Круг заявителей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highlight w:val="cya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1.2.1. Заявителями муниципальной услуги являются </w:t>
      </w:r>
      <w:r>
        <w:rPr>
          <w:rFonts w:ascii="Times New Roman" w:hAnsi="Times New Roman" w:cs="Times New Roman"/>
          <w:sz w:val="28"/>
          <w:szCs w:val="28"/>
        </w:rPr>
        <w:t xml:space="preserve"> физические лица, признанные малоимущими и состоящие на учете в качестве нуждающихся в жилых помещениях, предоставляемых по договорам социального найма, </w:t>
      </w:r>
      <w:r>
        <w:rPr>
          <w:rFonts w:ascii="Times New Roman" w:hAnsi="Times New Roman" w:cs="Times New Roman"/>
          <w:sz w:val="28"/>
          <w:szCs w:val="28"/>
        </w:rPr>
        <w:t xml:space="preserve">при подходе очередности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либо при наступлении оснований, дающих право на получение жилого помещения по договору социального найма вне очереди.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highlight w:val="cyan"/>
        </w:rPr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1.2.2. Интересы заявителей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указанных в </w:t>
      </w:r>
      <w:hyperlink w:tooltip="Ссылка на текущий документ" w:anchor="Par577" w:history="1">
        <w:r>
          <w:rPr>
            <w:rFonts w:ascii="Times New Roman" w:hAnsi="Times New Roman"/>
            <w:color w:val="000000" w:themeColor="text1"/>
            <w:sz w:val="28"/>
            <w:szCs w:val="28"/>
          </w:rPr>
          <w:t xml:space="preserve">пункте 1.2.1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административного регламента, могут представлять </w:t>
      </w:r>
      <w:r>
        <w:rPr>
          <w:rFonts w:ascii="Times New Roman" w:hAnsi="Times New Roman" w:cs="Times New Roman"/>
          <w:sz w:val="28"/>
          <w:szCs w:val="28"/>
        </w:rPr>
        <w:t xml:space="preserve">лица, </w:t>
      </w:r>
      <w:r>
        <w:rPr>
          <w:rFonts w:ascii="Times New Roman" w:hAnsi="Times New Roman" w:cs="Times New Roman"/>
          <w:sz w:val="28"/>
          <w:szCs w:val="28"/>
        </w:rPr>
        <w:t xml:space="preserve">обладающие соответствующими полномочиями (на основании доверенности, оформленной в установленном законом порядке, законные представители).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/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1.3. Требование предоставления заявителю муниципальной услуги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в соответствии с категориями (признаками) заявителей, сведения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о которых размещаются в реестре услуг и в федеральной государственной информационной системе «Единый портал государственных и муниципальных услуг (функций)»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1.3.1. Муниципальная услуга предоставляется заявителю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категориями (признаками) заявителей, сведения о которых размещаются в федеральной государственной информационной системе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«Федеральный реестр государственных и муниципальных услуг»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и на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федеральной государственной информационной системе «Единый портал государственных 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муниципальных услуг (функций)».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</w:rPr>
        <w:outlineLvl w:val="1"/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2.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Стандарт предоставления муниципальной услуги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left="1080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</w:rPr>
        <w:outlineLvl w:val="1"/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2.1. Наименование муниципальной услуги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540"/>
        <w:jc w:val="center"/>
        <w:spacing w:after="0" w:line="240" w:lineRule="auto"/>
        <w:widowControl w:val="off"/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2.1.1. </w:t>
      </w:r>
      <w:r>
        <w:rPr>
          <w:rFonts w:ascii="Times New Roman" w:hAnsi="Times New Roman" w:cs="Times New Roman"/>
          <w:sz w:val="28"/>
          <w:szCs w:val="28"/>
        </w:rPr>
        <w:t xml:space="preserve">Наименование муниципальной услуги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«</w:t>
      </w:r>
      <w:r>
        <w:rPr>
          <w:rFonts w:ascii="Times New Roman" w:hAnsi="Times New Roman" w:eastAsia="Arial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Предоставление жилого помещения по договору социального найма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outlineLvl w:val="2"/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outlineLvl w:val="2"/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2.2. Наименование органа, предоставляющего муниципальную услугу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</w:r>
      <w:r/>
    </w:p>
    <w:p>
      <w:pPr>
        <w:jc w:val="both"/>
        <w:spacing w:after="0" w:line="240" w:lineRule="auto"/>
        <w:widowControl w:val="off"/>
        <w:outlineLvl w:val="2"/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pStyle w:val="700"/>
        <w:jc w:val="both"/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  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  2.2.1. Муниципальная услуга предоставляется Администрацией Чернянского муниципального округа Белгородской области.</w:t>
      </w:r>
      <w:r/>
    </w:p>
    <w:p>
      <w:pPr>
        <w:pStyle w:val="700"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Сопровождение предоставления услуги осуществляет Муниципальное казенное учреждение «Управление строительства, транспорта, связи и жилищно-коммунального хозяйства»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Чернянского муниципального округа Белгородской области</w:t>
      </w:r>
      <w:r>
        <w:t xml:space="preserve">.</w:t>
      </w:r>
      <w:r>
        <w:rPr>
          <w:rFonts w:ascii="Times New Roman" w:hAnsi="Times New Roman" w:cs="Times New Roman"/>
          <w:highlight w:val="white"/>
        </w:rPr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</w:rPr>
        <w:outlineLvl w:val="2"/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2.3. Результат предоставления муниципальной услуги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2.3.1. Результатом предоставления муниципальной услуги является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: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pStyle w:val="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1) уведомление о предоставлении жилого помещения по договору социального найма оформляется по форме согласно в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ffffff" w:themeColor="background1" w:fill="ffffff" w:themeFill="background1"/>
        </w:rPr>
        <w:t xml:space="preserve">Приложению №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 к регламенту; </w:t>
      </w:r>
      <w:r>
        <w:rPr>
          <w:rFonts w:ascii="Times New Roman" w:hAnsi="Times New Roman" w:cs="Times New Roman"/>
        </w:rPr>
      </w:r>
      <w:r/>
    </w:p>
    <w:p>
      <w:pPr>
        <w:pStyle w:val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          2) уведомление о предоставлении жилого помещения в другом населенном пункте на территории того же муниципального образования при наличии согласия гражданина в письменной форме.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3) уведомление об отказе в предоставлении в предоставлении жилого помещения по договору социального найма, оформляется по форме, согласно приложению № 6 к настоящему административному регламенту;</w:t>
      </w:r>
      <w:r>
        <w:rPr>
          <w:rFonts w:ascii="Times New Roman" w:hAnsi="Times New Roman" w:cs="Times New Roman"/>
        </w:rPr>
      </w:r>
      <w:r/>
    </w:p>
    <w:p>
      <w:pPr>
        <w:pStyle w:val="70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4)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уведомление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об исправлении (об отказе в исправлении) допущенных опечаток и (или) ошибок в выданных в результате предоставления Услуги документах.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/>
    </w:p>
    <w:p>
      <w:pPr>
        <w:pStyle w:val="700"/>
        <w:jc w:val="both"/>
        <w:rPr>
          <w:rFonts w:ascii="Times New Roman" w:hAnsi="Times New Roman"/>
          <w:color w:val="000000" w:themeColor="text1"/>
          <w:sz w:val="28"/>
          <w:szCs w:val="28"/>
          <w:highlight w:val="cya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2.3.2.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Формирование реестровой записи в качестве результата предоставления муниципальной услуги не предусмотрено.</w:t>
      </w:r>
      <w:r>
        <w:rPr>
          <w:rFonts w:ascii="Times New Roman" w:hAnsi="Times New Roman"/>
          <w:color w:val="000000" w:themeColor="text1"/>
          <w:sz w:val="28"/>
          <w:szCs w:val="28"/>
          <w:highlight w:val="cyan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2.3.3. Результат предоставления муниципальной услуги может быть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получен: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1) в форме документа на бумажном носителе посредством выдачи заявителю (представителю заявителя) в уполномоченном органе лично по предъявлении удостоверяющего личность документа;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2) в форме документа на бумажном носителе посредством почтового отправления на адрес заявителя (представителя заявителя), указанный в заявлении;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3) в форме электронного документа через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ЕПГУ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2.4. Срок предоставления муниципальной услуги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highlight w:val="none"/>
        </w:rPr>
      </w:r>
      <w:r/>
    </w:p>
    <w:p>
      <w:pPr>
        <w:ind w:firstLine="540"/>
        <w:jc w:val="center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Максимальный срок предоставления муниципальной услуги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независимо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от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категори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и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(признаков) заявителей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,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предусмотренных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приложением № 2 к настоящему административному регламенту, исчисляется со дня регистрации запроса и документов, необходимых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для предоставления муниципальной услуги и составляет:</w:t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1) </w:t>
      </w:r>
      <w:r>
        <w:rPr>
          <w:rFonts w:ascii="Times New Roman" w:hAnsi="Times New Roman"/>
          <w:i/>
          <w:iCs/>
          <w:color w:val="000000" w:themeColor="text1"/>
          <w:sz w:val="28"/>
          <w:szCs w:val="28"/>
          <w:highlight w:val="white"/>
        </w:rPr>
        <w:t xml:space="preserve">в уполномоченном органе</w:t>
      </w:r>
      <w:r>
        <w:rPr>
          <w:rFonts w:ascii="Times New Roman" w:hAnsi="Times New Roman"/>
          <w:i/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i/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i/>
          <w:iCs/>
          <w:color w:val="000000" w:themeColor="text1"/>
          <w:sz w:val="28"/>
          <w:szCs w:val="28"/>
          <w:highlight w:val="white"/>
        </w:rPr>
        <w:t xml:space="preserve">– 25 рабочих дней;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/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i/>
          <w:iCs/>
          <w:color w:val="000000" w:themeColor="text1"/>
          <w:sz w:val="28"/>
          <w:szCs w:val="28"/>
          <w:highlight w:val="none"/>
        </w:rPr>
        <w:t xml:space="preserve">  </w:t>
      </w:r>
      <w:r>
        <w:rPr>
          <w:rFonts w:ascii="Times New Roman" w:hAnsi="Times New Roman"/>
          <w:i/>
          <w:iCs/>
          <w:color w:val="000000" w:themeColor="text1"/>
          <w:sz w:val="28"/>
          <w:szCs w:val="28"/>
          <w:highlight w:val="white"/>
        </w:rPr>
        <w:t xml:space="preserve">2) через ЕПГУ</w:t>
      </w:r>
      <w:r>
        <w:rPr>
          <w:rFonts w:ascii="Times New Roman" w:hAnsi="Times New Roman"/>
          <w:i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i/>
          <w:iCs/>
          <w:color w:val="000000" w:themeColor="text1"/>
          <w:sz w:val="28"/>
          <w:szCs w:val="28"/>
          <w:highlight w:val="white"/>
        </w:rPr>
        <w:t xml:space="preserve">– 25 рабочих дней.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/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2.5. Размер платы, взимаемой с заявителя при предоставлении муниципальной услуги, и способы ее взимания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540"/>
        <w:jc w:val="center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2.5.1.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Предоставление услуги осуществляется бесплатно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  <w:outlineLvl w:val="0"/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  <w:outlineLvl w:val="0"/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2.6.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  <w:outlineLvl w:val="0"/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2.6.1.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Максимальный срок ожидания в очереди не должен превышать 15 минут: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– при подаче запроса о предоставлении муниципальной услуги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  <w:highlight w:val="white"/>
          <w:vertAlign w:val="baseline"/>
        </w:rPr>
        <w:t xml:space="preserve">уполномоченный орган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;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pStyle w:val="699"/>
        <w:numPr>
          <w:ilvl w:val="0"/>
          <w:numId w:val="2"/>
        </w:numPr>
        <w:ind w:left="0" w:right="0" w:firstLine="709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 получении результата предоставления муниципальной услуги, </w:t>
      </w:r>
      <w:r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  <w:t xml:space="preserve">в том числе полученного через ЕПГУ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  <w:highlight w:val="white"/>
          <w:vertAlign w:val="baseline"/>
        </w:rPr>
        <w:t xml:space="preserve">уполномоченном орган</w:t>
      </w:r>
      <w:r>
        <w:rPr>
          <w:rFonts w:ascii="Times New Roman" w:hAnsi="Times New Roman" w:cs="Times New Roman"/>
          <w:sz w:val="28"/>
          <w:szCs w:val="28"/>
          <w:highlight w:val="none"/>
          <w:vertAlign w:val="baseline"/>
        </w:rPr>
        <w:t xml:space="preserve">е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540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  <w:outlineLvl w:val="0"/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2.7. Срок регистрации запроса заявителя о предоставлении муниципальной услуги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trike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2.7.1. Регистрация уполномоченным органом запроса и документов, необходимых для предоставления муниципальной услуги, независимо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от способа подачи, осуществляется в течени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е 1 рабочего дня с момента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их поступления.</w:t>
      </w:r>
      <w:r>
        <w:rPr>
          <w:rFonts w:ascii="Times New Roman" w:hAnsi="Times New Roman"/>
          <w:strike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2.7.2. Регистрация запроса и документов, необходимых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для предоставления муниципальной услуги, осуществляется в день его поступления в уполномоченный орган либо на следующий рабочий день,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случае его получения после </w:t>
      </w:r>
      <w:r>
        <w:rPr>
          <w:rFonts w:ascii="Times New Roman" w:hAnsi="Times New Roman"/>
          <w:i/>
          <w:iCs/>
          <w:color w:val="000000" w:themeColor="text1"/>
          <w:sz w:val="28"/>
          <w:szCs w:val="28"/>
        </w:rPr>
        <w:t xml:space="preserve">16 часов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текущего рабочего дня. В случае поступления заявления в уполномоченный орган в выходной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или праздничный день регистрация заявления осуществляется в первый, следующий за ним, рабочий день.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540"/>
        <w:jc w:val="center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2.8. Требования к помещениям, в которых предоставляется муниципальная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услуга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2.8.1. Перечень требований к помещениям, в которых предоставляется муниципальная услуга, размещён на официальном сайте </w:t>
      </w:r>
      <w:r>
        <w:rPr>
          <w:rFonts w:ascii="Times New Roman" w:hAnsi="Times New Roman"/>
          <w:strike w:val="0"/>
          <w:color w:val="000000" w:themeColor="text1"/>
          <w:sz w:val="28"/>
          <w:szCs w:val="28"/>
          <w:highlight w:val="white"/>
        </w:rPr>
        <w:t xml:space="preserve">уполномоченного ор</w:t>
      </w:r>
      <w:r>
        <w:rPr>
          <w:rFonts w:ascii="Times New Roman" w:hAnsi="Times New Roman"/>
          <w:strike w:val="0"/>
          <w:color w:val="000000" w:themeColor="text1"/>
          <w:sz w:val="28"/>
          <w:szCs w:val="28"/>
          <w:highlight w:val="white"/>
        </w:rPr>
        <w:t xml:space="preserve">ган</w:t>
      </w:r>
      <w:r>
        <w:rPr>
          <w:rFonts w:ascii="Times New Roman" w:hAnsi="Times New Roman"/>
          <w:strike w:val="0"/>
          <w:color w:val="000000" w:themeColor="text1"/>
          <w:sz w:val="28"/>
          <w:szCs w:val="28"/>
          <w:highlight w:val="white"/>
        </w:rPr>
        <w:t xml:space="preserve">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(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https://chernyanskijrajon-r31.gosweb.gosuslugi.ru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)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на ЕПГУ</w:t>
      </w:r>
      <w:r>
        <w:rPr>
          <w:rFonts w:ascii="Times New Roman" w:hAnsi="Times New Roman"/>
          <w:iCs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540"/>
        <w:jc w:val="center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2.9. Показатели качества и доступности муниципальной услуги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540"/>
        <w:jc w:val="center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2.9.1. Перечень показателей качества и доступности муниципальной услуги размещен на официальном сайте уполномоченного органа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(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https://chernyanskijrajon-r31.gosweb.gosuslugi.ru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)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на ЕПГУ </w:t>
      </w:r>
      <w: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540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2.10. Иные требования к предоставлению муниципальной услуги,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2.10.1.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Услуги, необходимые и обязательные для предоставления услуги, отсутствуют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2.10.2.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 Муниципальная услуга предоставляется в электронном виде посредством ЕПГУ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Для предоставления муниципальной услуги используются следующие информационные системы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pStyle w:val="677"/>
        <w:numPr>
          <w:ilvl w:val="0"/>
          <w:numId w:val="4"/>
        </w:numPr>
        <w:jc w:val="both"/>
        <w:spacing w:before="0" w:after="0" w:line="240" w:lineRule="auto"/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ФГИС «Единая система межведомственного электронного взаимодействия» (</w:t>
      </w:r>
      <w:r>
        <w:rPr>
          <w:rFonts w:ascii="Times New Roman" w:hAnsi="Times New Roman" w:cs="Times New Roman"/>
          <w:sz w:val="28"/>
          <w:szCs w:val="28"/>
        </w:rPr>
        <w:t xml:space="preserve">СМЭВ);</w:t>
      </w:r>
      <w:r/>
    </w:p>
    <w:p>
      <w:pPr>
        <w:pStyle w:val="677"/>
        <w:numPr>
          <w:ilvl w:val="0"/>
          <w:numId w:val="3"/>
        </w:numPr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ИС Единый портал Государственных услуг (ЕПГУ);</w:t>
      </w:r>
      <w:r/>
    </w:p>
    <w:p>
      <w:pPr>
        <w:pStyle w:val="677"/>
        <w:numPr>
          <w:ilvl w:val="0"/>
          <w:numId w:val="3"/>
        </w:numPr>
        <w:ind w:left="0" w:right="0" w:firstLine="1058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ФГИС «Едина</w:t>
      </w:r>
      <w:r>
        <w:rPr>
          <w:rFonts w:ascii="Times New Roman" w:hAnsi="Times New Roman" w:cs="Times New Roman"/>
          <w:sz w:val="28"/>
          <w:szCs w:val="28"/>
        </w:rPr>
        <w:t xml:space="preserve">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(ЕСИА)». </w:t>
      </w:r>
      <w:r/>
    </w:p>
    <w:p>
      <w:pPr>
        <w:ind w:firstLine="708"/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2.10.3. Заявителем по данной услуге не может выступать несовершеннолетнее лицо. 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2.10.4. Получение муниципальной услуги через МФЦ: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– не предусмотрена  подача заявления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;</w:t>
      </w:r>
      <w:r>
        <w:rPr>
          <w:rFonts w:ascii="Times New Roman" w:hAnsi="Times New Roman"/>
          <w:i w:val="0"/>
          <w:iCs w:val="0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– возможно в секторе пользовательского сопровождения в МФЦ </w:t>
      </w:r>
      <w:r>
        <w:rPr>
          <w:rFonts w:ascii="Times New Roman" w:hAnsi="Times New Roman"/>
          <w:color w:val="000000" w:themeColor="text1"/>
          <w:sz w:val="28"/>
          <w:szCs w:val="28"/>
        </w:rPr>
        <w:br/>
        <w:t xml:space="preserve">через информационно-телекоммуникационную сеть «Интернет» при наличии технической возможности</w:t>
      </w:r>
      <w:r>
        <w:rPr>
          <w:rFonts w:ascii="Times New Roman" w:hAnsi="Times New Roman"/>
          <w:color w:val="000000" w:themeColor="text1"/>
          <w:sz w:val="28"/>
          <w:szCs w:val="28"/>
          <w:vertAlign w:val="baseline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  <w:vertAlign w:val="baseline"/>
        </w:rPr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2.11. Исчерпывающий перечень документов, необходимых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br/>
        <w:t xml:space="preserve">для предоставления муниципальной услуги</w:t>
      </w:r>
      <w:r>
        <w:rPr>
          <w:rFonts w:ascii="Times New Roman" w:hAnsi="Times New Roman"/>
          <w:b/>
          <w:color w:val="000000" w:themeColor="text1"/>
          <w:sz w:val="28"/>
          <w:szCs w:val="28"/>
        </w:rPr>
      </w:r>
      <w:r/>
    </w:p>
    <w:p>
      <w:pPr>
        <w:ind w:firstLine="708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8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2.11.1.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Перечень способов подачи запроса о предоставлении муниципальной услуги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учетом идентификаторов категорий (признаков) заявителей, отраженных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приложении № 2 к настоящему административному регламенту, приведен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приложении № 3 к настоящему административному регламенту и содержит сведения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: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8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1) о документах, которые заявитель (представитель заявителя) должен предоставить самостоятельно;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8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2) о документах, которые заявитель (представитель заявителя) вправе предоставить по собственной инициативе, так как они подлежат предоставлению в рамках межведомственного информационного взаимодействия.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8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2.11.2. Форма заявления о предоставлении муниципальной услуги приведена в приложении № 7 к настоящему административному регламенту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8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2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.12. Исчерпывающий перечень оснований для отказа в приеме запроса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о предоставлении муниципальной услуги и документов, необходимых для предоставления муниципальной услуги, и исчерпывающий перечень оснований для приостановления предоставления муниципальной услуги или для отказа в предоставлении муниципальной услуги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</w:r>
      <w:r/>
    </w:p>
    <w:p>
      <w:pPr>
        <w:ind w:firstLine="708"/>
        <w:jc w:val="center"/>
        <w:spacing w:after="0" w:line="240" w:lineRule="auto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</w:r>
      <w:r/>
    </w:p>
    <w:p>
      <w:pPr>
        <w:pStyle w:val="887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2.12.1. Исчерпывающий перечень оснований для отказа в приеме запроса о предоставлении муниципальной услуги и документов, необходимых для предоставления муниципальной услуги, оснований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отказа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предоставлении муниципальной услуги приведен в приложении № 4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настоящему административному регламенту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/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2.12.2. Основания для приостановления предоставления муниципальной услуги отсутствуют.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/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3. Состав, последовательность и сроки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выполнения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административных процедур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3.1. Перечень осуществляемых при предоставлении муниципальной услуги административных процедур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8"/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3.1.1. При предоставлении муниципальной услуги осуществляются следующие административные процедуры: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8"/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1) профилирование заявителя;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8"/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2) прием запроса и документов и (или) информации, необходимых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для предоставления муниципальной услуги;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8"/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3) межведомственное информационное взаимодействие;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/>
    </w:p>
    <w:p>
      <w:pPr>
        <w:ind w:firstLine="708"/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4) получение дополнительных сведений от заявителя;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8"/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5) принятие решения о предоставлении (об отказе в предоставлении) муниципальной услуги;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8"/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6) предоставление результата муниципальной услуги.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3.2. Профилирование заявителя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540"/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3.2.1. Порядок определения категорий (признаков) заявителя осуществляется посредством его анкетирования одним из следующих способов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: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1) заполнение интерактивной формы заявления на ЕПГУ</w:t>
      </w:r>
      <w:r>
        <w:rPr>
          <w:rFonts w:ascii="Times New Roman" w:hAnsi="Times New Roman"/>
          <w:i/>
          <w:iCs/>
          <w:color w:val="000000" w:themeColor="text1"/>
          <w:sz w:val="28"/>
          <w:szCs w:val="28"/>
        </w:rPr>
        <w:t xml:space="preserve">;</w:t>
      </w:r>
      <w:r>
        <w:rPr>
          <w:rFonts w:ascii="Times New Roman" w:hAnsi="Times New Roman"/>
          <w:bCs/>
          <w:i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2) анкетирование в уполномоченном органе.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3.2.2. По результатам получения ответов от заявителя (представителя заявителя) на вопросы определяется идентификатор категории (признака) заявителя, приведенный в приложении № 2 к настоящему административному регламенту.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540"/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3.3.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Прием запроса и документов и (или) информации, необходимых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br/>
        <w:t xml:space="preserve">для предоставления муниципальной услуги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540"/>
        <w:jc w:val="center"/>
        <w:spacing w:after="0" w:line="240" w:lineRule="auto"/>
        <w:widowControl w:val="off"/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8"/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3.3.1. Прием от заявителя (представи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теля заявителя) запроса и документов, необходимых для предоставления муниципальной услуги, осуществляется в соответствии с идентификатором категории (признака) заявителя способами, приведенными в приложении № 2 к настоящему административному регламенту. 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8"/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3.3.2. Заявление по форме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с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огласно приложению № 7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административному регламенту и перечни документов, необходимых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для предоставления муниципальной услуги, которые заявитель (представитель заявителя) должен предоставить самостоятельно и вправе предоставить по собственной инициативе, приведены в приложении № 3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к настоящему административному регламенту.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3.3.3. Способами установления личности (идентификации) заявителя (представителя заявителя) являются: 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1) при подаче заявления в уполномоченном органе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– предъявление документа, удостоверяющего личность;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2) при подаче заявления в электронном виде – авторизация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через ЕСИА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3.3.4. Основания для принятия решения об отказе в приеме запроса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и документов приведены в приложении № 4 к настоящему административному регламенту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3.3.5. Приём заявления и документов, необходимых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для предоставления муниципальной услуги, по выбору заявителя (представителя заявителя) независимо от его места жительства или места пребывания (для физических лиц, не предусмотрен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3.3.6. Регистрация уполномоченным органом запроса и документов, необходимых для предоставления муниципальной услуги, независимо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от способа подачи, осуществляется в течени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1 рабочего дня с момента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их поступления.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pStyle w:val="888"/>
        <w:ind w:firstLine="709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/>
    </w:p>
    <w:p>
      <w:pPr>
        <w:jc w:val="center"/>
        <w:spacing w:after="0" w:line="240" w:lineRule="auto"/>
        <w:tabs>
          <w:tab w:val="left" w:pos="7980" w:leader="none"/>
        </w:tabs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3.4. Межведомственное информационное взаимодействие</w:t>
      </w:r>
      <w:r/>
    </w:p>
    <w:p>
      <w:pPr>
        <w:ind w:firstLine="720"/>
        <w:jc w:val="center"/>
        <w:spacing w:after="0" w:line="240" w:lineRule="auto"/>
        <w:tabs>
          <w:tab w:val="left" w:pos="7980" w:leader="none"/>
        </w:tabs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3.4.1.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Основанием для начала административной процедуры является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непредоставление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заявителем (представителем заявителя) документов,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из числа указанных в приложении № 3 к настоящему административному регламенту, которые заявитель (представитель заявителя) в соответствии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 требованиями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Федерального закона № 210-ФЗ вправе предоставить по собственной инициативе.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3.4.2. Межведомственное информационное взаимодействие осуществляется: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1) посредством СМЭВ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;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2) без использования СМЭВ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3.4.3.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3.4.4. Органы (организации), с которыми осуществляется межведомственное взаимодействие: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/>
    </w:p>
    <w:p>
      <w:pPr>
        <w:pStyle w:val="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 Управление Федеральной службы государственной регистрации, </w:t>
      </w:r>
      <w:r>
        <w:rPr>
          <w:rFonts w:ascii="Times New Roman" w:hAnsi="Times New Roman" w:cs="Times New Roman"/>
          <w:sz w:val="28"/>
          <w:szCs w:val="28"/>
        </w:rPr>
        <w:t xml:space="preserve">кадастра и картографии по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– в части получения сведений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 наличии зарегистрированных прав заявителя на недвижимое имущество, выписки из ЕГРН о зарегистрированных правах на объекты недвижимости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</w:rPr>
      </w:r>
      <w:r/>
    </w:p>
    <w:p>
      <w:pPr>
        <w:pStyle w:val="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 Министерство внутренних дел Российской Федерации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части получения сведений, подтверждающих действительность паспорта Российской Федерации, и сведений, подтверждающих место жительства заявителя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</w:rPr>
      </w:r>
      <w:r/>
    </w:p>
    <w:p>
      <w:pPr>
        <w:pStyle w:val="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 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white"/>
        </w:rPr>
        <w:t xml:space="preserve">Управление Федеральной налоговой службы Российской Федерации по Белгородской области – 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white"/>
        </w:rPr>
        <w:t xml:space="preserve">в части получения сведений о государственной регистрации актов гражданского состояния (о государственной регистрации брака (расторжении брака), о рождении детей, об усыновлении (удочерении)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</w:rPr>
      </w:r>
      <w:r/>
    </w:p>
    <w:p>
      <w:pPr>
        <w:pStyle w:val="7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-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white"/>
        </w:rPr>
        <w:t xml:space="preserve">Управление Социального фонда России по Белгородской области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white"/>
        </w:rPr>
        <w:t xml:space="preserve"> – 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white"/>
        </w:rPr>
        <w:t xml:space="preserve">в части получения сведений о регистрации в системе индивидуального (персонифицированного) учета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3.4.5. Срок направления межведомственного запроса – 2 (два) рабочих дня</w:t>
      </w:r>
      <w:r>
        <w:rPr>
          <w:rFonts w:ascii="Times New Roman" w:hAnsi="Times New Roman"/>
          <w:i/>
          <w:i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 момента регистрации запроса заявителя о предоставлении муниципальной услуги. 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3.4.6. 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</w:t>
      </w:r>
      <w:r>
        <w:rPr>
          <w:rFonts w:ascii="Times New Roman" w:hAnsi="Times New Roman"/>
          <w:color w:val="000000" w:themeColor="text1"/>
        </w:rPr>
      </w:r>
      <w:r/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jc w:val="center"/>
        <w:keepLines/>
        <w:keepNext/>
        <w:spacing w:line="240" w:lineRule="auto"/>
        <w:outlineLvl w:val="2"/>
      </w:pPr>
      <w:r>
        <w:rPr>
          <w:rFonts w:ascii="Times New Roman" w:hAnsi="Times New Roman" w:cs="Times New Roman"/>
          <w:b/>
          <w:sz w:val="28"/>
          <w:szCs w:val="28"/>
        </w:rPr>
        <w:t xml:space="preserve">3.5. Получение дополнительных сведений от заявителя</w:t>
      </w:r>
      <w:r>
        <w:rPr>
          <w:rFonts w:ascii="Times New Roman" w:hAnsi="Times New Roman" w:cs="Times New Roman"/>
        </w:rPr>
      </w:r>
      <w:r/>
    </w:p>
    <w:p>
      <w:pPr>
        <w:contextualSpacing/>
        <w:ind w:left="0" w:right="0" w:firstLine="709"/>
        <w:jc w:val="both"/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3.5.1. Основанием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для получения от заявителя дополнительных документов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и (или) сведений в процессе предоставления Услуги является отсутствие документов (сведений), необходимых для предоставления Услуги, обязанность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 представлению которых возложена на заявителя, при подаче заявления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уполномоченный орган, а также при направлении заявления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  <w:t xml:space="preserve">в электронной форме посредством Единого портала.</w:t>
      </w:r>
      <w:r>
        <w:rPr>
          <w:rFonts w:ascii="Times New Roman" w:hAnsi="Times New Roman" w:cs="Times New Roman"/>
        </w:rPr>
      </w:r>
      <w:r/>
    </w:p>
    <w:p>
      <w:pPr>
        <w:contextualSpacing/>
        <w:ind w:firstLine="709"/>
        <w:jc w:val="both"/>
        <w:spacing w:line="240" w:lineRule="auto"/>
        <w:rPr>
          <w:rFonts w:ascii="Times New Roman" w:hAnsi="Times New Roman" w:cs="Times New Roman"/>
          <w:highlight w:val="cya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3.5.2. Заявитель должен представить документы и (или) сведения в течение 5 рабочих дней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lang w:eastAsia="ru-RU"/>
        </w:rPr>
        <w:t xml:space="preserve">со дня направления уведомления о представлении дополнительных документов,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необходимых для предоставления Услуги.</w:t>
      </w:r>
      <w:r>
        <w:rPr>
          <w:rFonts w:ascii="Times New Roman" w:hAnsi="Times New Roman" w:cs="Times New Roman"/>
          <w:highlight w:val="cyan"/>
        </w:rPr>
      </w:r>
      <w:r/>
    </w:p>
    <w:p>
      <w:pPr>
        <w:contextualSpacing/>
        <w:ind w:left="0" w:right="0" w:firstLine="709"/>
        <w:jc w:val="both"/>
        <w:spacing w:line="240" w:lineRule="auto"/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3.5.3. Предоставление Услуги не приостанавливается на время исполнения настоящей административной процедуры.</w:t>
      </w:r>
      <w:r>
        <w:rPr>
          <w:rFonts w:ascii="Times New Roman" w:hAnsi="Times New Roman" w:cs="Times New Roman"/>
          <w:b/>
          <w:bCs/>
          <w:color w:val="000000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  <w:vertAlign w:val="superscript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3.6.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Принятие решения о предоставлении (об отказе в предоставлении)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муниципальной услуги</w:t>
      </w:r>
      <w:r>
        <w:rPr>
          <w:rFonts w:ascii="Times New Roman" w:hAnsi="Times New Roman"/>
          <w:color w:val="000000" w:themeColor="text1"/>
          <w:sz w:val="28"/>
          <w:szCs w:val="28"/>
          <w:vertAlign w:val="superscript"/>
        </w:rPr>
      </w:r>
      <w:r/>
    </w:p>
    <w:p>
      <w:pPr>
        <w:ind w:firstLine="540"/>
        <w:jc w:val="center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3.6.1. Основания для отказа в предоставлении муниципальной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услуги приведены в приложении № 4 к настоящему административному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регламенту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3.6.2. Срок принятия решения о предоставлении (об отказе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предоставлении) муниципальной услуги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 даты получения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уполномоченным органом необходимых для принятия решения сведений составляет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15 </w:t>
      </w:r>
      <w:r>
        <w:rPr>
          <w:rFonts w:ascii="Times New Roman" w:hAnsi="Times New Roman"/>
          <w:i/>
          <w:iCs/>
          <w:color w:val="000000" w:themeColor="text1"/>
          <w:sz w:val="28"/>
          <w:szCs w:val="28"/>
        </w:rPr>
        <w:t xml:space="preserve">рабочих дней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/>
          <w:color w:val="000000" w:themeColor="text1"/>
        </w:rPr>
      </w:r>
      <w:r/>
    </w:p>
    <w:p>
      <w:pPr>
        <w:ind w:firstLine="540"/>
        <w:jc w:val="center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3.7.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Предоставление результата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муниципальной услуги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8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3.7.1.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Предоставление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результата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услуги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осуществляется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в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срок трех рабочих дней с даты принятия решения о предоставлении муниципальной услуги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:</w:t>
      </w:r>
      <w:r>
        <w:rPr>
          <w:highlight w:val="white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1) в форме документа в уполномоченном органе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лично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 предъявлении удостоверяющего личность документа;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2) в форме документа на бумажном носителе посредством почтового отправления на адрес заявителя (представителя заявителя), указанный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заявлении;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3) в форме электронного документа через ЕПГУ</w:t>
      </w:r>
      <w:r>
        <w:rPr>
          <w:rFonts w:ascii="Times New Roman" w:hAnsi="Times New Roman"/>
          <w:color w:val="000000" w:themeColor="text1"/>
          <w:sz w:val="28"/>
          <w:szCs w:val="28"/>
          <w:vertAlign w:val="baseline"/>
        </w:rPr>
        <w:t xml:space="preserve">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3.7.2. Предоставление результата оказания муниципальной услуги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 выбору заявителя (представителя заявителя) независимо от его места жительства или места пребывания не предусмотрено. 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jc w:val="center"/>
        <w:spacing w:after="0" w:line="240" w:lineRule="auto"/>
        <w:tabs>
          <w:tab w:val="center" w:pos="5178" w:leader="none"/>
          <w:tab w:val="left" w:pos="8550" w:leader="none"/>
        </w:tabs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  <w:vertAlign w:val="superscript"/>
        </w:rPr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</w:r>
      <w:r/>
    </w:p>
    <w:p>
      <w:pPr>
        <w:jc w:val="center"/>
        <w:spacing w:after="0" w:line="240" w:lineRule="auto"/>
        <w:tabs>
          <w:tab w:val="center" w:pos="5178" w:leader="none"/>
          <w:tab w:val="left" w:pos="8550" w:leader="none"/>
        </w:tabs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4. Способы информирования заявителя об изменении статуса рассмотрения запроса о предоставлении муниципальной услуги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4.1. Информирование заявителя об изменении статуса рассмотрения запроса заявителя о предоставлении муниципальной услуги возможно: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6"/>
          <w:szCs w:val="26"/>
          <w14:ligatures w14:val="none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1)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ЕПГУ;</w:t>
      </w:r>
      <w:r>
        <w:rPr>
          <w:rFonts w:ascii="Times New Roman" w:hAnsi="Times New Roman"/>
          <w:color w:val="000000" w:themeColor="text1"/>
          <w:sz w:val="26"/>
          <w:szCs w:val="26"/>
          <w14:ligatures w14:val="none"/>
        </w:rPr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6"/>
          <w:szCs w:val="26"/>
          <w14:ligatures w14:val="none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2) уполномоченный орган;</w:t>
      </w:r>
      <w:r>
        <w:rPr>
          <w:rFonts w:ascii="Times New Roman" w:hAnsi="Times New Roman"/>
          <w:color w:val="000000" w:themeColor="text1"/>
          <w:sz w:val="26"/>
          <w:szCs w:val="26"/>
          <w14:ligatures w14:val="none"/>
        </w:rPr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color w:val="000000" w:themeColor="text1"/>
          <w:sz w:val="26"/>
          <w:szCs w:val="26"/>
          <w14:ligatures w14:val="none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3) почтовая связь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</w:rPr>
        <w:br w:type="page" w:clear="all"/>
      </w:r>
      <w:r>
        <w:rPr>
          <w:rFonts w:ascii="Times New Roman" w:hAnsi="Times New Roman"/>
          <w:color w:val="000000" w:themeColor="text1"/>
          <w:sz w:val="26"/>
          <w:szCs w:val="26"/>
          <w14:ligatures w14:val="none"/>
        </w:rPr>
      </w:r>
      <w:r/>
    </w:p>
    <w:tbl>
      <w:tblPr>
        <w:tblW w:w="5102" w:type="dxa"/>
        <w:tblInd w:w="4501" w:type="dxa"/>
        <w:tblLayout w:type="fixed"/>
        <w:tblLook w:val="04A0" w:firstRow="1" w:lastRow="0" w:firstColumn="1" w:lastColumn="0" w:noHBand="0" w:noVBand="1"/>
      </w:tblPr>
      <w:tblGrid>
        <w:gridCol w:w="5102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color w:val="000000" w:themeColor="text1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 xml:space="preserve">Приложение № 1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 xml:space="preserve">к административному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 xml:space="preserve">регламенту предоставления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 xml:space="preserve">муниципальной услуги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none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none"/>
              </w:rPr>
              <w:t xml:space="preserve">«</w:t>
            </w: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Предоставление жилого помещения по договору социального найма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</w:r>
      <w:r>
        <w:rPr>
          <w:rFonts w:ascii="Times New Roman" w:hAnsi="Times New Roman"/>
          <w:bCs/>
          <w:color w:val="000000" w:themeColor="text1"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</w:r>
      <w:r>
        <w:rPr>
          <w:rFonts w:ascii="Times New Roman" w:hAnsi="Times New Roman"/>
          <w:bCs/>
          <w:color w:val="000000" w:themeColor="text1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Перечень условных обозначений и сокращений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</w:r>
      <w:r>
        <w:rPr>
          <w:rFonts w:ascii="Times New Roman" w:hAnsi="Times New Roman"/>
          <w:bCs/>
          <w:color w:val="000000" w:themeColor="text1"/>
          <w:sz w:val="28"/>
          <w:szCs w:val="28"/>
        </w:rPr>
      </w:r>
      <w:r/>
    </w:p>
    <w:p>
      <w:pPr>
        <w:ind w:firstLine="708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1) 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Административный регламент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– административный регламент предоставления муниципальной услуги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«</w:t>
      </w:r>
      <w:r>
        <w:rPr>
          <w:rFonts w:ascii="Times New Roman" w:hAnsi="Times New Roman" w:eastAsia="Arial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Предоставление жилого помещения по договору социального найма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8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2) Муниципальная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услуга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–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 «</w:t>
      </w:r>
      <w:r>
        <w:rPr>
          <w:rFonts w:ascii="Times New Roman" w:hAnsi="Times New Roman" w:eastAsia="Arial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Предоставление жилого помещения по договору социального найма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8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3) 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ЕПГУ, портал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>
        <w:rPr>
          <w:rFonts w:ascii="Times New Roman" w:hAnsi="Times New Roman" w:eastAsia="Arial"/>
          <w:color w:val="000000" w:themeColor="text1"/>
          <w:sz w:val="28"/>
          <w:szCs w:val="28"/>
        </w:rPr>
        <w:t xml:space="preserve">федеральная государственная информационная система «Единый портал государственных и муниципальных услуг (функций)».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8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4) 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Заявитель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– это заявители муниципальной услуги, предусмотренные пунктом 1.2.1 подраздела 1.2 раздела 2 настоящего административного регламента.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8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5) 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МФЦ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– государственное автономное учреждение Белгородской области «Многофункциональный центр предоставления государственных </w:t>
      </w:r>
      <w:r>
        <w:rPr>
          <w:rFonts w:ascii="Times New Roman" w:hAnsi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и муниципальных услуг».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8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6) 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Представитель заявителя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– это лица, которые могут предоставлять интересы заявителей, указанных в </w:t>
      </w:r>
      <w:hyperlink w:tooltip="Ссылка на текущий документ" w:anchor="Par577" w:history="1">
        <w:r>
          <w:rPr>
            <w:rFonts w:ascii="Times New Roman" w:hAnsi="Times New Roman"/>
            <w:color w:val="000000" w:themeColor="text1"/>
            <w:sz w:val="28"/>
            <w:szCs w:val="28"/>
          </w:rPr>
          <w:t xml:space="preserve">пункте 1.2.1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подраздела 1.2 раздела 2 настоящего административного регламента.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8"/>
        <w:jc w:val="both"/>
        <w:spacing w:after="0" w:afterAutospacing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7) 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СМЭВ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– федеральная государственная информационная система «Единая система межведомственного электронного взаимодействия».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8"/>
        <w:jc w:val="both"/>
        <w:spacing w:after="0" w:afterAutospacing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8) 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Уполномоченный орган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 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администрация Чернянского муниципального округа Белгородской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предоставляющая муниципальную услугу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ind w:firstLine="708"/>
        <w:jc w:val="both"/>
        <w:spacing w:after="0" w:afterAutospacing="0" w:line="240" w:lineRule="auto"/>
        <w:rPr>
          <w:rFonts w:ascii="Times New Roman" w:hAnsi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10) 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Федеральный закон № 210-ФЗ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– Федеральный закон от 27 июля </w:t>
      </w:r>
      <w:r>
        <w:rPr>
          <w:rFonts w:ascii="Times New Roman" w:hAnsi="Times New Roman"/>
          <w:color w:val="000000" w:themeColor="text1"/>
          <w:sz w:val="28"/>
          <w:szCs w:val="28"/>
        </w:rPr>
        <w:br/>
        <w:t xml:space="preserve">2010 года № 210-ФЗ «Об организации предоставления государственных </w:t>
      </w:r>
      <w:r>
        <w:rPr>
          <w:rFonts w:ascii="Times New Roman" w:hAnsi="Times New Roman"/>
          <w:color w:val="000000" w:themeColor="text1"/>
          <w:sz w:val="28"/>
          <w:szCs w:val="28"/>
        </w:rPr>
        <w:br/>
        <w:t xml:space="preserve">и муниципальных услуг».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/>
    </w:p>
    <w:p>
      <w:pPr>
        <w:ind w:firstLine="708"/>
        <w:jc w:val="both"/>
        <w:spacing w:after="0" w:afterAutospacing="0" w:line="240" w:lineRule="auto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11) Сайт уполномоченного органа – официальный сайт Чернянского муниципального округа Белгородской области в сети «Интернет»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/>
    </w:p>
    <w:p>
      <w:pPr>
        <w:ind w:firstLine="708"/>
        <w:jc w:val="both"/>
        <w:spacing w:after="0" w:afterAutospacing="0" w:line="240" w:lineRule="auto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12) ЕГРН – Единый государственный реестр недвижимости.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/>
    </w:p>
    <w:p>
      <w:pPr>
        <w:ind w:firstLine="709"/>
        <w:jc w:val="center"/>
        <w:spacing w:after="0" w:afterAutospacing="0" w:line="240" w:lineRule="auto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</w:r>
      <w:r>
        <w:rPr>
          <w:rFonts w:ascii="Times New Roman" w:hAnsi="Times New Roman"/>
          <w:bCs/>
          <w:color w:val="000000" w:themeColor="text1"/>
          <w:sz w:val="28"/>
          <w:szCs w:val="28"/>
        </w:rPr>
      </w:r>
      <w:r/>
    </w:p>
    <w:p>
      <w:pPr>
        <w:jc w:val="both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Условные обозначения:</w:t>
      </w:r>
      <w:r>
        <w:rPr>
          <w:rFonts w:ascii="Times New Roman" w:hAnsi="Times New Roman" w:cs="Times New Roman"/>
        </w:rPr>
      </w:r>
      <w:r/>
    </w:p>
    <w:p>
      <w:pPr>
        <w:jc w:val="both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а) О – оригинал документа;</w:t>
      </w:r>
      <w:r>
        <w:rPr>
          <w:rFonts w:ascii="Times New Roman" w:hAnsi="Times New Roman" w:cs="Times New Roman"/>
        </w:rPr>
      </w:r>
      <w:r/>
    </w:p>
    <w:p>
      <w:pPr>
        <w:jc w:val="both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б)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(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э) – заявление представляется в форме электронного документа, подписанного электронной подписью заявителя (представителя заявителя) в соответствии с Федеральным законом от 6 апреля 2011 г. № 63-ФЗ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«Об электронной подписи» и </w:t>
      </w:r>
      <w:hyperlink r:id="rId14" w:tooltip="https://login.consultant.ru/link/?req=doc&amp;base=LAW&amp;n=442096" w:history="1">
        <w:r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постановлением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услуг»;</w:t>
      </w:r>
      <w:r>
        <w:rPr>
          <w:rFonts w:ascii="Times New Roman" w:hAnsi="Times New Roman" w:cs="Times New Roman"/>
        </w:rPr>
      </w:r>
      <w:r/>
    </w:p>
    <w:p>
      <w:pPr>
        <w:jc w:val="both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в) 1 экз. – документы представляются в одном экземпляре;</w:t>
      </w:r>
      <w:r>
        <w:rPr>
          <w:rFonts w:ascii="Times New Roman" w:hAnsi="Times New Roman" w:cs="Times New Roman"/>
        </w:rPr>
      </w:r>
      <w:r/>
    </w:p>
    <w:p>
      <w:pPr>
        <w:jc w:val="both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г)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– представляется копия документа;</w:t>
      </w:r>
      <w:r>
        <w:rPr>
          <w:rFonts w:ascii="Times New Roman" w:hAnsi="Times New Roman" w:cs="Times New Roman"/>
        </w:rPr>
      </w:r>
      <w:r/>
    </w:p>
    <w:p>
      <w:pPr>
        <w:jc w:val="both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К(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) – представляется копия документа, засвидетельствованная в порядке, установленном статьей 77 Основ законодательства Российской Федерации о нотариате, утвержденных Верховным Советом Российской Федерации 11 февраля 1993 г. № 4462-I;</w:t>
      </w: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p>
      <w:pPr>
        <w:jc w:val="both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е)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Эд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– электронный документ;</w:t>
      </w: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p>
      <w:pPr>
        <w:jc w:val="both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ж)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ПЭП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– простая электронная подпись;</w:t>
      </w: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p>
      <w:pPr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УКЭП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– усиленная квалифицированная электронная подпись.  </w:t>
      </w:r>
      <w:r>
        <w:rPr>
          <w:rFonts w:ascii="Times New Roman" w:hAnsi="Times New Roman" w:cs="Times New Roman"/>
          <w:sz w:val="28"/>
          <w:szCs w:val="28"/>
          <w:lang w:eastAsia="ru-RU"/>
        </w:rPr>
      </w:r>
      <w:r/>
    </w:p>
    <w:p>
      <w:pPr>
        <w:ind w:firstLine="709"/>
        <w:jc w:val="center"/>
        <w:spacing w:after="0" w:line="240" w:lineRule="auto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/>
    </w:p>
    <w:p>
      <w:pPr>
        <w:rPr>
          <w:color w:val="000000" w:themeColor="text1"/>
        </w:rPr>
        <w:sectPr>
          <w:headerReference w:type="default" r:id="rId9"/>
          <w:footnotePr/>
          <w:endnotePr/>
          <w:type w:val="nextPage"/>
          <w:pgSz w:w="11906" w:h="16838" w:orient="portrait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color w:val="000000" w:themeColor="text1"/>
        </w:rPr>
      </w:r>
      <w:r>
        <w:rPr>
          <w:color w:val="000000" w:themeColor="text1"/>
        </w:rPr>
      </w:r>
      <w:r/>
    </w:p>
    <w:tbl>
      <w:tblPr>
        <w:tblW w:w="4961" w:type="dxa"/>
        <w:tblInd w:w="9887" w:type="dxa"/>
        <w:tblLayout w:type="fixed"/>
        <w:tblLook w:val="04A0" w:firstRow="1" w:lastRow="0" w:firstColumn="1" w:lastColumn="0" w:noHBand="0" w:noVBand="1"/>
      </w:tblPr>
      <w:tblGrid>
        <w:gridCol w:w="4961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color w:val="000000" w:themeColor="text1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 xml:space="preserve">Приложение № 2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 xml:space="preserve">к административному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 xml:space="preserve">регламенту предоставления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 xml:space="preserve">муниципальной услуги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none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Calibri"/>
                <w:b/>
                <w:bCs/>
                <w:i/>
                <w:iCs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highlight w:val="none"/>
              </w:rPr>
              <w:t xml:space="preserve">«</w:t>
            </w: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Предоставление жилого помещения по договору социального найма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none"/>
              </w:rPr>
              <w:t xml:space="preserve">»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Идентификаторы категорий (признаков) заявителей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tbl>
      <w:tblPr>
        <w:tblStyle w:val="885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685"/>
        <w:gridCol w:w="8504"/>
        <w:gridCol w:w="1921"/>
      </w:tblGrid>
      <w:tr>
        <w:trPr>
          <w:trHeight w:val="710"/>
        </w:trPr>
        <w:tc>
          <w:tcPr>
            <w:tcW w:w="6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 w:themeColor="text1"/>
                <w:sz w:val="24"/>
                <w:szCs w:val="24"/>
              </w:rPr>
              <w:t xml:space="preserve">№ </w:t>
              <w:br/>
              <w:t xml:space="preserve">п/п</w:t>
            </w:r>
            <w:r>
              <w:rPr>
                <w:rFonts w:ascii="Times New Roman" w:hAnsi="Times New Roman"/>
                <w:color w:val="000000"/>
              </w:rPr>
            </w:r>
            <w:r/>
          </w:p>
        </w:tc>
        <w:tc>
          <w:tcPr>
            <w:tcW w:w="3685" w:type="dxa"/>
            <w:vMerge w:val="restart"/>
            <w:textDirection w:val="lrTb"/>
            <w:noWrap w:val="false"/>
          </w:tcPr>
          <w:p>
            <w:pPr>
              <w:pStyle w:val="896"/>
              <w:ind w:left="0" w:firstLine="0"/>
              <w:jc w:val="center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 w:themeColor="text1"/>
                <w:sz w:val="24"/>
                <w:szCs w:val="24"/>
              </w:rPr>
              <w:t xml:space="preserve">Результат предоставления услуги</w:t>
            </w:r>
            <w:r>
              <w:rPr>
                <w:rFonts w:ascii="Times New Roman" w:hAnsi="Times New Roman" w:cs="Times New Roman"/>
                <w:bCs w:val="0"/>
                <w:color w:val="000000"/>
              </w:rPr>
            </w:r>
            <w:r/>
          </w:p>
          <w:p>
            <w:pPr>
              <w:pStyle w:val="896"/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Cs w:val="0"/>
                <w:color w:val="000000"/>
              </w:rPr>
            </w:r>
            <w:r/>
          </w:p>
        </w:tc>
        <w:tc>
          <w:tcPr>
            <w:tcW w:w="8504" w:type="dxa"/>
            <w:textDirection w:val="lrTb"/>
            <w:noWrap w:val="false"/>
          </w:tcPr>
          <w:p>
            <w:pPr>
              <w:pStyle w:val="896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 w:themeColor="text1"/>
                <w:sz w:val="24"/>
                <w:szCs w:val="24"/>
              </w:rPr>
              <w:t xml:space="preserve">Наименования отдельных </w:t>
              <w:br/>
              <w:t xml:space="preserve">признаков заявителей</w:t>
            </w:r>
            <w:r>
              <w:rPr>
                <w:rFonts w:ascii="Times New Roman" w:hAnsi="Times New Roman" w:eastAsia="Times New Roman" w:cs="Times New Roman"/>
                <w:color w:val="000000"/>
                <w:highlight w:val="none"/>
              </w:rPr>
            </w:r>
            <w:r/>
          </w:p>
        </w:tc>
        <w:tc>
          <w:tcPr>
            <w:tcW w:w="1921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Идентификаторы категорий (признаков) заявителей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 w:themeColor="text1"/>
              </w:rPr>
            </w:r>
            <w:r/>
          </w:p>
          <w:p>
            <w:pPr>
              <w:pStyle w:val="896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Cs w:val="0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 w:val="0"/>
                <w:color w:val="000000" w:themeColor="text1"/>
              </w:rPr>
            </w:r>
            <w:r/>
          </w:p>
        </w:tc>
      </w:tr>
      <w:tr>
        <w:trPr>
          <w:trHeight w:val="567"/>
        </w:trPr>
        <w:tc>
          <w:tcPr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pStyle w:val="896"/>
              <w:ind w:left="0" w:firstLine="0"/>
              <w:jc w:val="center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</w:rPr>
            </w:r>
            <w:r/>
          </w:p>
          <w:p>
            <w:pPr>
              <w:pStyle w:val="896"/>
              <w:ind w:left="0" w:firstLine="0"/>
              <w:jc w:val="center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</w:rPr>
            </w:r>
            <w:r/>
          </w:p>
          <w:p>
            <w:pPr>
              <w:pStyle w:val="896"/>
              <w:ind w:left="0" w:firstLine="0"/>
              <w:jc w:val="center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</w:rPr>
            </w:r>
            <w:r/>
          </w:p>
          <w:p>
            <w:pPr>
              <w:pStyle w:val="896"/>
              <w:ind w:left="0" w:firstLine="0"/>
              <w:jc w:val="center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</w:rPr>
            </w:r>
            <w:r/>
          </w:p>
          <w:p>
            <w:pPr>
              <w:pStyle w:val="896"/>
              <w:ind w:left="0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Cs w:val="0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 w:val="0"/>
                <w:color w:val="000000" w:themeColor="text1"/>
              </w:rPr>
            </w:r>
            <w:r/>
          </w:p>
          <w:p>
            <w:pPr>
              <w:pStyle w:val="896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</w:rPr>
            </w:r>
            <w:r/>
          </w:p>
        </w:tc>
        <w:tc>
          <w:tcPr>
            <w:tcW w:w="3685" w:type="dxa"/>
            <w:vAlign w:val="center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cs="Times New Roman"/>
                <w:highlight w:val="none"/>
              </w:rPr>
            </w:r>
            <w:r/>
          </w:p>
          <w:p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/>
          </w:p>
          <w:p>
            <w:pPr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Уведомление о предоставлении жилого помещения по договору социального найма</w:t>
            </w:r>
            <w:r>
              <w:rPr>
                <w:rFonts w:ascii="Times New Roman" w:hAnsi="Times New Roman" w:cs="Times New Roman"/>
                <w:highlight w:val="none"/>
              </w:rPr>
            </w:r>
            <w:r/>
          </w:p>
        </w:tc>
        <w:tc>
          <w:tcPr>
            <w:tcW w:w="8504" w:type="dxa"/>
            <w:vAlign w:val="center"/>
            <w:vMerge w:val="restart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  <w:lang w:val="ru-RU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лица, признанные малоимущими и состоящие на учете в качестве нуждающихся в жилых помещениях, предоставляемых по договорам социального найма, при подходе очередности,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ru-RU"/>
              </w:rPr>
              <w:t xml:space="preserve"> обратившиеся лично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ru-RU"/>
              </w:rPr>
            </w:r>
            <w:r/>
          </w:p>
        </w:tc>
        <w:tc>
          <w:tcPr>
            <w:tcW w:w="19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color w:val="000000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</w:r>
            <w:r/>
          </w:p>
        </w:tc>
      </w:tr>
      <w:tr>
        <w:trPr>
          <w:trHeight w:val="567"/>
        </w:trPr>
        <w:tc>
          <w:tcPr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2</w:t>
            </w:r>
            <w:r/>
          </w:p>
        </w:tc>
        <w:tc>
          <w:tcPr>
            <w:tcW w:w="36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8504" w:type="dxa"/>
            <w:vAlign w:val="center"/>
            <w:vMerge w:val="restart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  <w:lang w:val="ru-RU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лица, признанные малоимущими и состоящие на учете в качестве нуждающихся в жилых помещениях, предоставляемых по договорам социального найма, при подходе очередности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ru-RU"/>
              </w:rPr>
              <w:t xml:space="preserve">, обратившиеся через уполномоченного представителя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ru-RU"/>
              </w:rPr>
            </w:r>
            <w:r/>
          </w:p>
        </w:tc>
        <w:tc>
          <w:tcPr>
            <w:tcW w:w="19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567"/>
        </w:trPr>
        <w:tc>
          <w:tcPr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pStyle w:val="896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W w:w="36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8504" w:type="dxa"/>
            <w:vAlign w:val="center"/>
            <w:vMerge w:val="restart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лица, признанные малоимущими и состоящие на учете в качестве нуждающихся в жилых помещениях, предоставляемых по договорам социального найма,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 очереди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ru-RU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ru-RU"/>
              </w:rPr>
              <w:t xml:space="preserve"> обратившиеся лично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/>
          </w:p>
        </w:tc>
      </w:tr>
      <w:tr>
        <w:trPr>
          <w:trHeight w:val="567"/>
        </w:trPr>
        <w:tc>
          <w:tcPr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pStyle w:val="896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W w:w="36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8504" w:type="dxa"/>
            <w:vAlign w:val="center"/>
            <w:vMerge w:val="restart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  <w:highlight w:val="none"/>
                <w:lang w:val="ru-RU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лица, признанные малоимущими и состоящие на учете в качестве нуждающихся в жилых помещениях, предоставляемых по договорам социального найма, вне очереди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ru-RU"/>
              </w:rPr>
              <w:t xml:space="preserve">, обратившиеся через уполномоченного представителя</w:t>
            </w:r>
            <w:r>
              <w:rPr>
                <w:rFonts w:ascii="Times New Roman" w:hAnsi="Times New Roman" w:cs="Times New Roman"/>
                <w:highlight w:val="none"/>
                <w:lang w:val="ru-RU"/>
              </w:rPr>
            </w:r>
            <w:r/>
          </w:p>
        </w:tc>
        <w:tc>
          <w:tcPr>
            <w:tcW w:w="19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/>
          </w:p>
        </w:tc>
      </w:tr>
      <w:tr>
        <w:trPr>
          <w:trHeight w:val="840"/>
        </w:trPr>
        <w:tc>
          <w:tcPr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pStyle w:val="896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  <w:t xml:space="preserve">Уведомление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  <w:t xml:space="preserve"> о предоставлении жилого помещения в другом населенном пункте на территории того же муниципального образования при наличии согласия гражданина в письменной форме.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r/>
            <w:r/>
          </w:p>
        </w:tc>
        <w:tc>
          <w:tcPr>
            <w:tcW w:w="8504" w:type="dxa"/>
            <w:vAlign w:val="center"/>
            <w:vMerge w:val="restart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лица, признанные малоимущими и состоящие на учете в качестве нуждающихся в жилых помещениях, предоставляемых по договорам социального найма, при подходе очередности,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ru-RU"/>
              </w:rPr>
              <w:t xml:space="preserve"> обратившиеся лично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/>
          </w:p>
        </w:tc>
      </w:tr>
      <w:tr>
        <w:trPr>
          <w:trHeight w:val="567"/>
        </w:trPr>
        <w:tc>
          <w:tcPr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pStyle w:val="896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</w:rPr>
            </w:r>
            <w:r/>
          </w:p>
        </w:tc>
        <w:tc>
          <w:tcPr>
            <w:tcW w:w="3685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4" w:type="dxa"/>
            <w:vAlign w:val="center"/>
            <w:vMerge w:val="restart"/>
            <w:textDirection w:val="lrTb"/>
            <w:noWrap w:val="false"/>
          </w:tcPr>
          <w:p>
            <w:pPr>
              <w:pStyle w:val="700"/>
              <w:jc w:val="both"/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лица, признанные малоимущими и состоящие на учете в качестве нуждающихся в жилых помещениях, предоставляемых по договорам социального найма, при подходе очередности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ru-RU"/>
              </w:rPr>
              <w:t xml:space="preserve">, обратившиеся через уполномоченного представителя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67"/>
        </w:trPr>
        <w:tc>
          <w:tcPr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pStyle w:val="896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</w:rPr>
            </w:r>
            <w:r/>
          </w:p>
        </w:tc>
        <w:tc>
          <w:tcPr>
            <w:tcW w:w="3685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4" w:type="dxa"/>
            <w:vAlign w:val="center"/>
            <w:vMerge w:val="restart"/>
            <w:textDirection w:val="lrTb"/>
            <w:noWrap w:val="false"/>
          </w:tcPr>
          <w:p>
            <w:pPr>
              <w:pStyle w:val="700"/>
              <w:jc w:val="both"/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лица, признанные малоимущими и состоящие на учете в качестве нуждающихся в жилых помещениях, предоставляемых по договорам социального найма,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 очереди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ru-RU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ru-RU"/>
              </w:rPr>
              <w:t xml:space="preserve"> обратившиеся лично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</w:tc>
        <w:tc>
          <w:tcPr>
            <w:tcW w:w="19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67"/>
        </w:trPr>
        <w:tc>
          <w:tcPr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pStyle w:val="896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W w:w="3685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4" w:type="dxa"/>
            <w:vAlign w:val="center"/>
            <w:vMerge w:val="restart"/>
            <w:textDirection w:val="lrTb"/>
            <w:noWrap w:val="false"/>
          </w:tcPr>
          <w:p>
            <w:pPr>
              <w:pStyle w:val="700"/>
              <w:jc w:val="both"/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лица, признанные малоимущими и состоящие на учете в качестве нуждающихся в жилых помещениях, предоставляемых по договорам социального найма, вне очереди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ru-RU"/>
              </w:rPr>
              <w:t xml:space="preserve">, обратившиеся через уполномоченного представителя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ru-RU"/>
              </w:rPr>
            </w:r>
            <w:r/>
          </w:p>
        </w:tc>
        <w:tc>
          <w:tcPr>
            <w:tcW w:w="19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tbl>
      <w:tblPr>
        <w:tblStyle w:val="885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685"/>
        <w:gridCol w:w="8504"/>
        <w:gridCol w:w="1921"/>
      </w:tblGrid>
      <w:tr>
        <w:trPr>
          <w:trHeight w:val="1233"/>
        </w:trPr>
        <w:tc>
          <w:tcPr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pStyle w:val="896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</w:rPr>
            </w:r>
            <w:r/>
          </w:p>
        </w:tc>
        <w:tc>
          <w:tcPr>
            <w:tcW w:w="3685" w:type="dxa"/>
            <w:vAlign w:val="center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Исправление опечаток и (или) ошибок в выданных в результате предоставления услуги документах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8504" w:type="dxa"/>
            <w:vAlign w:val="center"/>
            <w:vMerge w:val="restart"/>
            <w:textDirection w:val="lrTb"/>
            <w:noWrap w:val="false"/>
          </w:tcPr>
          <w:p>
            <w:pPr>
              <w:pStyle w:val="700"/>
              <w:jc w:val="both"/>
              <w:rPr>
                <w:highlight w:val="cyan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лица, получившие жилые помещения, предоставляемые по договорам социального найма или получившие отказ в предоставлении жилого помещения,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ru-RU"/>
              </w:rPr>
              <w:t xml:space="preserve">обратившиеся лично </w:t>
            </w:r>
            <w:r>
              <w:rPr>
                <w:highlight w:val="cyan"/>
              </w:rPr>
            </w:r>
            <w:r/>
          </w:p>
        </w:tc>
        <w:tc>
          <w:tcPr>
            <w:tcW w:w="19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67"/>
        </w:trPr>
        <w:tc>
          <w:tcPr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pStyle w:val="896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Cs w:val="0"/>
                <w:color w:val="000000"/>
              </w:rPr>
            </w:r>
            <w:r/>
          </w:p>
        </w:tc>
        <w:tc>
          <w:tcPr>
            <w:tcW w:w="3685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4" w:type="dxa"/>
            <w:vAlign w:val="center"/>
            <w:vMerge w:val="restart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получившие жилые помещения, предоставляемые по договорам социального найма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получившие отказ в предоставлении жилого помещения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ru-RU"/>
              </w:rPr>
              <w:t xml:space="preserve"> обратившиеся через уполномоченного представителя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9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shd w:val="nil" w:color="auto"/>
        <w:rPr>
          <w:color w:val="000000" w:themeColor="text1"/>
          <w14:ligatures w14:val="none"/>
        </w:rPr>
      </w:pPr>
      <w:r>
        <w:rPr>
          <w:color w:val="000000" w:themeColor="text1"/>
          <w14:ligatures w14:val="none"/>
        </w:rPr>
        <w:br w:type="page" w:clear="all"/>
      </w:r>
      <w:r>
        <w:rPr>
          <w:color w:val="000000" w:themeColor="text1"/>
          <w14:ligatures w14:val="none"/>
        </w:rPr>
      </w:r>
      <w:r/>
    </w:p>
    <w:tbl>
      <w:tblPr>
        <w:tblW w:w="5244" w:type="dxa"/>
        <w:tblInd w:w="9604" w:type="dxa"/>
        <w:tblLayout w:type="fixed"/>
        <w:tblLook w:val="04A0" w:firstRow="1" w:lastRow="0" w:firstColumn="1" w:lastColumn="0" w:noHBand="0" w:noVBand="1"/>
      </w:tblPr>
      <w:tblGrid>
        <w:gridCol w:w="524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4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color w:val="000000" w:themeColor="text1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 xml:space="preserve">Приложение № 3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 xml:space="preserve">к административному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 xml:space="preserve">регламенту предоставления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 xml:space="preserve">муниципальной услуги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none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color w:val="000000" w:themeColor="text1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highlight w:val="none"/>
              </w:rPr>
              <w:t xml:space="preserve">«</w:t>
            </w: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Предоставление жилого помещения по договору социального найма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none"/>
              </w:rPr>
              <w:t xml:space="preserve">»</w:t>
            </w:r>
            <w:r>
              <w:rPr>
                <w:rFonts w:ascii="Times New Roman" w:hAnsi="Times New Roman" w:cs="Calibri"/>
                <w:color w:val="000000" w:themeColor="text1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</w:r>
      <w:r>
        <w:rPr>
          <w:rFonts w:ascii="Times New Roman" w:hAnsi="Times New Roman"/>
          <w:bCs/>
          <w:color w:val="000000" w:themeColor="text1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Исчерпывающий перечень документов,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  <w:t xml:space="preserve">необходимых для предоставления муниципальной услуги</w:t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jc w:val="right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Таблица 1.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/>
    </w:p>
    <w:p>
      <w:pPr>
        <w:jc w:val="right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pStyle w:val="88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  <w:outlineLvl w:val="4"/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Исчерпывающий перечень документов и (или) информации, которые заявитель должен предоставить самостоятельно, а также требования к ним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  <w:r/>
    </w:p>
    <w:p>
      <w:pPr>
        <w:jc w:val="right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jc w:val="right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tbl>
      <w:tblPr>
        <w:tblW w:w="14663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62"/>
        <w:gridCol w:w="2193"/>
        <w:gridCol w:w="3969"/>
        <w:gridCol w:w="6803"/>
        <w:gridCol w:w="1137"/>
      </w:tblGrid>
      <w:tr>
        <w:trPr>
          <w:trHeight w:val="99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/п</w:t>
            </w:r>
            <w:r>
              <w:rPr>
                <w:rFonts w:ascii="Times New Roman" w:hAnsi="Times New Roman" w:cs="Times New Roman"/>
                <w:bCs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3" w:type="dxa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Идентификато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р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(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ы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категорий (признаков) заявителей</w:t>
            </w:r>
            <w:r>
              <w:rPr>
                <w:rFonts w:ascii="Times New Roman" w:hAnsi="Times New Roman" w:cs="Times New Roman"/>
                <w:bCs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Наименование документа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  <w:t xml:space="preserve">и (или) информации</w:t>
            </w:r>
            <w:r>
              <w:rPr>
                <w:rFonts w:ascii="Times New Roman" w:hAnsi="Times New Roman" w:cs="Times New Roman"/>
                <w:bCs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3" w:type="dxa"/>
            <w:textDirection w:val="lrTb"/>
            <w:noWrap w:val="false"/>
          </w:tcPr>
          <w:p>
            <w:pPr>
              <w:pStyle w:val="888"/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Способы подачи заявления и документов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  <w:r/>
          </w:p>
          <w:p>
            <w:pPr>
              <w:pStyle w:val="88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требование к представлению документов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заявителем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Иные требования</w:t>
            </w:r>
            <w:r>
              <w:rPr>
                <w:rFonts w:ascii="Times New Roman" w:hAnsi="Times New Roman" w:cs="Times New Roman"/>
                <w:bCs/>
                <w:color w:val="000000"/>
              </w:rPr>
            </w:r>
            <w:r/>
          </w:p>
        </w:tc>
      </w:tr>
      <w:tr>
        <w:trPr>
          <w:trHeight w:val="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3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- К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заявление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color w:val="000000"/>
                <w:highlight w:val="cyan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уполномоченный орган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- О, посредством почтовой связи - О, посредством ЕПГУ –З(э) В ПРИЛОЖЕНИЕ № 1 </w:t>
            </w:r>
            <w:r>
              <w:rPr>
                <w:rFonts w:ascii="Times New Roman" w:hAnsi="Times New Roman"/>
                <w:color w:val="000000"/>
                <w:highlight w:val="cy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1 экз.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>
          <w:trHeight w:val="9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3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-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  <w:p>
            <w:pPr>
              <w:pStyle w:val="888"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паспорт или иной документ, удостоверяющий личность заявителя и его членов семьи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уполномоченный орган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- 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, посредством почтовой связи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уполномоченный орган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- К (н), посредством ЕПГУ – документ не представляется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экз.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3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Б, Г, Е, З, К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документ, подтверждающий полномочия представителя выступать от имени заявителя при предоставлении муниципальной услуги;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rPr>
                <w:highlight w:val="yellow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уполномоченный орган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- 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, посредством почтовой связи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уполномоченный орган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- К (н),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в электронной форме, подписанной в соответствии с требованиями ФЗ от 06.04.2011 г. № 63-ФЗ «Об электронной подписи»</w:t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экз.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3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- З</w:t>
            </w:r>
            <w:r/>
          </w:p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 (свидетельство о рождении детей в возрасте до 14 лет, свидетельство 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регистрации либо расторжении брака);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3" w:type="dxa"/>
            <w:vAlign w:val="center"/>
            <w:textDirection w:val="lrTb"/>
            <w:noWrap w:val="false"/>
          </w:tcPr>
          <w:p>
            <w:pPr>
              <w:pStyle w:val="700"/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уполномоченный орган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- 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, посредством почтовой связи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уполномоченный орган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–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 xml:space="preserve">К (н)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 xml:space="preserve">,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посредством ЕПГУ –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электронный документ, подписанный УКЭП нотариуса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textDirection w:val="lrTb"/>
            <w:noWrap w:val="false"/>
          </w:tcPr>
          <w:p>
            <w:pPr>
              <w:pStyle w:val="888"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1 экз.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5.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3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- З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судебное решение о признании членом семьи 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3" w:type="dxa"/>
            <w:vAlign w:val="center"/>
            <w:textDirection w:val="lrTb"/>
            <w:noWrap w:val="false"/>
          </w:tcPr>
          <w:p>
            <w:pPr>
              <w:pStyle w:val="700"/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уполномоченный орган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- 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, посредством почтовой связи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уполномоченный орган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- О,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посредством ЕПГУ –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в электронной форме, подписанной в соответствии с требованиями ФЗ от 06.04.2011 г. № 63-ФЗ «Об электронной подписи»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экз.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3" w:type="dxa"/>
            <w:vAlign w:val="center"/>
            <w:vMerge w:val="restart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- З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pStyle w:val="7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свидетельства об усыновлении (удочерении), выданные органами записи актов гражданского состояния или консульскими учреждениями Российской Федерации;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pStyle w:val="700"/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уполномоченный орган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- 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, посредством почтовой связи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уполномоченный орган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– К (н), посредством ЕПГУ – в электронной форме, подписанной в соответствии с требованиями ФЗ от 06.04.2011 г. № 63-ФЗ «Об электронной подписи»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vMerge w:val="restart"/>
            <w:textDirection w:val="lrTb"/>
            <w:noWrap w:val="false"/>
          </w:tcPr>
          <w:p>
            <w:pPr>
              <w:pStyle w:val="888"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1 экз.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3" w:type="dxa"/>
            <w:vAlign w:val="center"/>
            <w:vMerge w:val="restart"/>
            <w:textDirection w:val="lrTb"/>
            <w:noWrap w:val="false"/>
          </w:tcPr>
          <w:p>
            <w:pPr>
              <w:pStyle w:val="888"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- З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сведения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о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составе семьи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по форме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, утвержденной постановлением Правительства Белгородской области от 28.12.2020 № 587-пп «О предоставлении сведений о составе семьи при получении гражданами мер социальной поддержки в Белгородской области»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3" w:type="dxa"/>
            <w:vAlign w:val="center"/>
            <w:vMerge w:val="restart"/>
            <w:textDirection w:val="lrTb"/>
            <w:noWrap w:val="false"/>
          </w:tcPr>
          <w:p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уполномоченный орган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- 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, посредством почтовой связи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уполномоченный орган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– О, посредством ЕПГУ –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в электронной форме, подписанной в соответствии с требованиями ФЗ от 06.04.2011 г. № 63-ФЗ «Об электронной подписи»</w:t>
            </w:r>
            <w:r/>
          </w:p>
          <w:p>
            <w:pPr>
              <w:pStyle w:val="700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vMerge w:val="restart"/>
            <w:textDirection w:val="lrTb"/>
            <w:noWrap w:val="false"/>
          </w:tcPr>
          <w:p>
            <w:pPr>
              <w:pStyle w:val="888"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1 экз.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3" w:type="dxa"/>
            <w:vAlign w:val="center"/>
            <w:vMerge w:val="restart"/>
            <w:textDirection w:val="lrTb"/>
            <w:noWrap w:val="false"/>
          </w:tcPr>
          <w:p>
            <w:pPr>
              <w:pStyle w:val="888"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- З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pStyle w:val="7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подтверждающие право пользования жилым помещением, занимаемым заявителем и членами его семьи (договор, ордер, решение о предоставлении жилого помещения, решение суда, иные документы в соответствии с действующим законодательством);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pStyle w:val="700"/>
              <w:rPr>
                <w:highlight w:val="yellow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уполномоченный орган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- 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, посредством почтовой связи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уполномоченный орган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–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К (н)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, посредством ЕПГУ –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в электронной форме, подписанной в соответствии с требованиями ФЗ от 06.04.2011 г. № 63-ФЗ «Об электронной подписи»</w:t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vMerge w:val="restart"/>
            <w:textDirection w:val="lrTb"/>
            <w:noWrap w:val="false"/>
          </w:tcPr>
          <w:p>
            <w:pPr>
              <w:pStyle w:val="888"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1 экз.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3" w:type="dxa"/>
            <w:vAlign w:val="center"/>
            <w:vMerge w:val="restart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- З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документы, подтверждающие право собственности заявителя и членов его семьи на жилые помещения, в случае если право на жилые помещения не зарегистрировано в Едином государственном реестре недвижимости;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3" w:type="dxa"/>
            <w:vAlign w:val="center"/>
            <w:vMerge w:val="restart"/>
            <w:textDirection w:val="lrTb"/>
            <w:noWrap w:val="false"/>
          </w:tcPr>
          <w:p>
            <w:pPr>
              <w:pStyle w:val="700"/>
              <w:rPr>
                <w:highlight w:val="yellow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уполномоченный орган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- 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, посредством почтовой связи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уполномоченный орган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–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К (н)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, посредством ЕПГУ –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в электронной форме, подписанной в соответствии с требованиями ФЗ от 06.04.2011 г. № 63-ФЗ «Об электронной подписи»</w:t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vMerge w:val="restart"/>
            <w:textDirection w:val="lrTb"/>
            <w:noWrap w:val="false"/>
          </w:tcPr>
          <w:p>
            <w:pPr>
              <w:pStyle w:val="888"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1 экз.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3" w:type="dxa"/>
            <w:vAlign w:val="center"/>
            <w:vMerge w:val="restart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- З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Style w:val="898"/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rStyle w:val="898"/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об</w:t>
            </w:r>
            <w:r>
              <w:rPr>
                <w:rStyle w:val="898"/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язательство от заявителя и всех совершеннолетних членов семьи об освобождении жилого помещения, занимаемого по договору социального найма, по форме согласно приложению № 8 к настоящему административному регламенту (в случае если планируется освободить зани</w:t>
            </w:r>
            <w:r>
              <w:rPr>
                <w:rStyle w:val="898"/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маемое жилое помещение после предоставления нового жилого помещения).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3" w:type="dxa"/>
            <w:vAlign w:val="center"/>
            <w:vMerge w:val="restart"/>
            <w:textDirection w:val="lrTb"/>
            <w:noWrap w:val="false"/>
          </w:tcPr>
          <w:p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уполномоченный орган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- 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, посредством почтовой связи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уполномоченный орган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– О, посредством ЕПГУ –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в электронной форме, подписанной в соответствии с требованиями ФЗ от 06.04.2011 г. № 63-ФЗ «Об электронной подписи»</w:t>
            </w:r>
            <w:r>
              <w:rPr>
                <w:highlight w:val="yellow"/>
              </w:rPr>
            </w:r>
            <w:r/>
          </w:p>
          <w:p>
            <w:pPr>
              <w:pStyle w:val="700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vMerge w:val="restart"/>
            <w:textDirection w:val="lrTb"/>
            <w:noWrap w:val="false"/>
          </w:tcPr>
          <w:p>
            <w:pPr>
              <w:pStyle w:val="888"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1 экз.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3" w:type="dxa"/>
            <w:vAlign w:val="center"/>
            <w:vMerge w:val="restart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Д-З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Согласие гражданина в свободной письменной форме о предоставлении жилого помещения в другом населенном пункте на территории того же муниципального образования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3" w:type="dxa"/>
            <w:vAlign w:val="center"/>
            <w:vMerge w:val="restart"/>
            <w:textDirection w:val="lrTb"/>
            <w:noWrap w:val="false"/>
          </w:tcPr>
          <w:p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уполномоченный орган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- 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, посредством почтовой связи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уполномоченный орган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– О, посредством ЕПГУ –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в электронной форме, подписанной в соответствии с требованиями ФЗ от 06.04.2011 г. № 63-ФЗ «Об электронной подписи»</w:t>
            </w:r>
            <w:r>
              <w:rPr>
                <w:highlight w:val="yellow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1 экз.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3" w:type="dxa"/>
            <w:vAlign w:val="center"/>
            <w:vMerge w:val="restart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В, Г, Ж, З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pStyle w:val="700"/>
              <w:rPr>
                <w:highlight w:val="white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white"/>
              </w:rPr>
              <w:t xml:space="preserve">медицинское заключение, подтверждающее наличие тяжелых форм хронических заболеваний, указанных в предусмотренном </w:t>
            </w:r>
            <w:hyperlink r:id="rId15" w:tooltip="https://login.consultant.ru/link/?req=doc&amp;base=LAW&amp;n=507296&amp;dst=101287" w:history="1">
              <w:r>
                <w:rPr>
                  <w:rStyle w:val="862"/>
                  <w:rFonts w:ascii="Times New Roman" w:hAnsi="Times New Roman" w:eastAsia="Arial" w:cs="Times New Roman"/>
                  <w:color w:val="0000ff"/>
                  <w:sz w:val="24"/>
                  <w:szCs w:val="24"/>
                  <w:highlight w:val="white"/>
                  <w:u w:val="none"/>
                </w:rPr>
                <w:t xml:space="preserve">пунктом 4 части 1 статьи 51</w:t>
              </w:r>
            </w:hyperlink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white"/>
              </w:rPr>
              <w:t xml:space="preserve"> Жилищного кодекса Российской Федерации перечне (при обращении за предоставлением муниципальной услуги по основанию, указанному в </w:t>
            </w:r>
            <w:hyperlink r:id="rId16" w:tooltip="https://login.consultant.ru/link/?req=doc&amp;base=LAW&amp;n=507296&amp;dst=100401" w:history="1">
              <w:r>
                <w:rPr>
                  <w:rStyle w:val="862"/>
                  <w:rFonts w:ascii="Times New Roman" w:hAnsi="Times New Roman" w:eastAsia="Arial" w:cs="Times New Roman"/>
                  <w:color w:val="0000ff"/>
                  <w:sz w:val="24"/>
                  <w:szCs w:val="24"/>
                  <w:highlight w:val="white"/>
                  <w:u w:val="none"/>
                </w:rPr>
                <w:t xml:space="preserve">пункте 3 части 2 статьи 57</w:t>
              </w:r>
            </w:hyperlink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white"/>
              </w:rPr>
              <w:t xml:space="preserve"> Жилищного кодекса Российской Федерации)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3" w:type="dxa"/>
            <w:vAlign w:val="center"/>
            <w:vMerge w:val="restart"/>
            <w:textDirection w:val="lrTb"/>
            <w:noWrap w:val="false"/>
          </w:tcPr>
          <w:p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уполномоченный орган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- 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, посредством почтовой связи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уполномоченный орган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– О, посредством ЕПГУ –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в электронной форме, подписанной в соответствии с требованиями ФЗ от 06.04.2011 г. № 63-ФЗ «Об электронной подписи»</w:t>
            </w:r>
            <w:r/>
          </w:p>
          <w:p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vMerge w:val="restart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  <w:highlight w:val="gree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green"/>
              </w:rPr>
            </w:r>
            <w:r>
              <w:rPr>
                <w:rFonts w:ascii="Times New Roman" w:hAnsi="Times New Roman" w:cs="Times New Roman"/>
                <w:color w:val="000000"/>
                <w:highlight w:val="green"/>
              </w:rPr>
            </w:r>
            <w:r/>
          </w:p>
          <w:p>
            <w:pPr>
              <w:pStyle w:val="888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1 экз.</w:t>
            </w:r>
            <w:r>
              <w:rPr>
                <w:highlight w:val="white"/>
              </w:rPr>
            </w:r>
            <w:r/>
          </w:p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  <w:highlight w:val="gree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green"/>
              </w:rPr>
            </w:r>
            <w:r>
              <w:rPr>
                <w:rFonts w:ascii="Times New Roman" w:hAnsi="Times New Roman" w:cs="Times New Roman"/>
                <w:color w:val="000000"/>
                <w:highlight w:val="green"/>
              </w:rPr>
            </w:r>
            <w:r/>
          </w:p>
          <w:p>
            <w:pPr>
              <w:rPr>
                <w:highlight w:val="green"/>
              </w:rPr>
            </w:pPr>
            <w:r>
              <w:rPr>
                <w:highlight w:val="green"/>
              </w:rPr>
            </w:r>
            <w:r>
              <w:rPr>
                <w:highlight w:val="green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3" w:type="dxa"/>
            <w:vAlign w:val="center"/>
            <w:vMerge w:val="restart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В, Г, Ж, З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pStyle w:val="700"/>
              <w:rPr>
                <w:highlight w:val="white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white"/>
              </w:rPr>
              <w:t xml:space="preserve">документы, подтверждающие признание в установленном порядке единственного жилого помещения непригодным для проживания и не подлежащим ремонту и реконструкции (при обращении за предоставлением муниципальной услуги по основанию, указанному в </w:t>
            </w:r>
            <w:hyperlink r:id="rId17" w:tooltip="https://login.consultant.ru/link/?req=doc&amp;base=LAW&amp;n=507296&amp;dst=1247" w:history="1">
              <w:r>
                <w:rPr>
                  <w:rStyle w:val="862"/>
                  <w:rFonts w:ascii="Times New Roman" w:hAnsi="Times New Roman" w:eastAsia="Arial" w:cs="Times New Roman"/>
                  <w:color w:val="0000ff"/>
                  <w:sz w:val="24"/>
                  <w:szCs w:val="24"/>
                  <w:highlight w:val="white"/>
                  <w:u w:val="none"/>
                </w:rPr>
                <w:t xml:space="preserve">пункте 1 части 2 статьи 57</w:t>
              </w:r>
            </w:hyperlink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white"/>
              </w:rPr>
              <w:t xml:space="preserve"> Жилищного кодекса Российской Федерации);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3" w:type="dxa"/>
            <w:vAlign w:val="center"/>
            <w:vMerge w:val="restart"/>
            <w:textDirection w:val="lrTb"/>
            <w:noWrap w:val="false"/>
          </w:tcPr>
          <w:p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уполномоченный орган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- 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, посредством почтовой связи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уполномоченный орган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– О, посредством ЕПГУ –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в электронной форме, подписанной в соответствии с требованиями ФЗ от 06.04.2011 г. № 63-ФЗ «Об электронной подписи»</w:t>
            </w:r>
            <w:r/>
          </w:p>
          <w:p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1 экз.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3" w:type="dxa"/>
            <w:vAlign w:val="center"/>
            <w:vMerge w:val="restart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И, 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pStyle w:val="700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Документы, подтверждающие наличие  опечаток и (или) ошибок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none"/>
              </w:rPr>
              <w:t xml:space="preserve"> в выданных в результате оказания услуг документах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3" w:type="dxa"/>
            <w:vAlign w:val="center"/>
            <w:vMerge w:val="restart"/>
            <w:textDirection w:val="lrTb"/>
            <w:noWrap w:val="false"/>
          </w:tcPr>
          <w:p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уполномоченный орган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- 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, посредством почтовой связи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уполномоченный орган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– О, посредством ЕПГУ –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в электронной форме, подписанной в соответствии с требованиями ФЗ от 06.04.2011 г. № 63-ФЗ «Об электронной подписи»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vMerge w:val="restart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  <w:highlight w:val="gree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green"/>
              </w:rPr>
            </w:r>
            <w:r>
              <w:rPr>
                <w:rFonts w:ascii="Times New Roman" w:hAnsi="Times New Roman" w:cs="Times New Roman"/>
                <w:color w:val="000000"/>
                <w:highlight w:val="green"/>
              </w:rPr>
            </w:r>
            <w:r/>
          </w:p>
          <w:p>
            <w:pPr>
              <w:pStyle w:val="888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1 экз.</w:t>
            </w:r>
            <w:r>
              <w:rPr>
                <w:highlight w:val="white"/>
              </w:rPr>
            </w:r>
            <w:r/>
          </w:p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  <w:highlight w:val="gree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green"/>
              </w:rPr>
            </w:r>
            <w:r>
              <w:rPr>
                <w:rFonts w:ascii="Times New Roman" w:hAnsi="Times New Roman" w:cs="Times New Roman"/>
                <w:color w:val="000000"/>
                <w:highlight w:val="green"/>
              </w:rPr>
            </w:r>
            <w:r/>
          </w:p>
          <w:p>
            <w:pPr>
              <w:rPr>
                <w:highlight w:val="green"/>
              </w:rPr>
            </w:pPr>
            <w:r>
              <w:rPr>
                <w:highlight w:val="green"/>
              </w:rPr>
            </w:r>
            <w:r>
              <w:rPr>
                <w:highlight w:val="green"/>
              </w:rPr>
            </w:r>
            <w:r/>
          </w:p>
        </w:tc>
      </w:tr>
    </w:tbl>
    <w:p>
      <w:pPr>
        <w:jc w:val="right"/>
        <w:spacing w:after="0" w:line="240" w:lineRule="auto"/>
        <w:tabs>
          <w:tab w:val="left" w:pos="13853" w:leader="none"/>
        </w:tabs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jc w:val="right"/>
        <w:spacing w:after="0" w:line="240" w:lineRule="auto"/>
        <w:tabs>
          <w:tab w:val="left" w:pos="13853" w:leader="none"/>
        </w:tabs>
        <w:rPr>
          <w:rFonts w:ascii="Times New Roman" w:hAnsi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/>
    </w:p>
    <w:p>
      <w:pPr>
        <w:jc w:val="right"/>
        <w:spacing w:after="0" w:line="240" w:lineRule="auto"/>
        <w:tabs>
          <w:tab w:val="left" w:pos="13853" w:leader="none"/>
        </w:tabs>
        <w:rPr>
          <w:rFonts w:ascii="Times New Roman" w:hAnsi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/>
    </w:p>
    <w:p>
      <w:pPr>
        <w:jc w:val="right"/>
        <w:spacing w:after="0" w:line="240" w:lineRule="auto"/>
        <w:tabs>
          <w:tab w:val="left" w:pos="13853" w:leader="none"/>
        </w:tabs>
        <w:rPr>
          <w:rFonts w:ascii="Times New Roman" w:hAnsi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/>
    </w:p>
    <w:p>
      <w:pPr>
        <w:jc w:val="right"/>
        <w:spacing w:after="0" w:line="240" w:lineRule="auto"/>
        <w:tabs>
          <w:tab w:val="left" w:pos="13853" w:leader="none"/>
        </w:tabs>
        <w:rPr>
          <w:rFonts w:ascii="Times New Roman" w:hAnsi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/>
    </w:p>
    <w:p>
      <w:pPr>
        <w:jc w:val="right"/>
        <w:spacing w:after="0" w:line="240" w:lineRule="auto"/>
        <w:tabs>
          <w:tab w:val="left" w:pos="13853" w:leader="none"/>
        </w:tabs>
        <w:rPr>
          <w:rFonts w:ascii="Times New Roman" w:hAnsi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/>
    </w:p>
    <w:p>
      <w:pPr>
        <w:jc w:val="right"/>
        <w:spacing w:after="0" w:line="240" w:lineRule="auto"/>
        <w:tabs>
          <w:tab w:val="left" w:pos="13853" w:leader="none"/>
        </w:tabs>
        <w:rPr>
          <w:rFonts w:ascii="Times New Roman" w:hAnsi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/>
    </w:p>
    <w:p>
      <w:pPr>
        <w:jc w:val="right"/>
        <w:spacing w:after="0" w:line="240" w:lineRule="auto"/>
        <w:tabs>
          <w:tab w:val="left" w:pos="13853" w:leader="none"/>
        </w:tabs>
        <w:rPr>
          <w:rFonts w:ascii="Times New Roman" w:hAnsi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/>
    </w:p>
    <w:p>
      <w:pPr>
        <w:jc w:val="right"/>
        <w:spacing w:after="0" w:line="240" w:lineRule="auto"/>
        <w:tabs>
          <w:tab w:val="left" w:pos="13853" w:leader="none"/>
        </w:tabs>
        <w:rPr>
          <w:rFonts w:ascii="Times New Roman" w:hAnsi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/>
    </w:p>
    <w:p>
      <w:pPr>
        <w:jc w:val="right"/>
        <w:spacing w:after="0" w:line="240" w:lineRule="auto"/>
        <w:tabs>
          <w:tab w:val="left" w:pos="13853" w:leader="none"/>
        </w:tabs>
        <w:rPr>
          <w:rFonts w:ascii="Times New Roman" w:hAnsi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/>
    </w:p>
    <w:p>
      <w:pPr>
        <w:jc w:val="right"/>
        <w:spacing w:after="0" w:line="240" w:lineRule="auto"/>
        <w:tabs>
          <w:tab w:val="left" w:pos="13853" w:leader="none"/>
        </w:tabs>
        <w:rPr>
          <w:rFonts w:ascii="Times New Roman" w:hAnsi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/>
    </w:p>
    <w:p>
      <w:pPr>
        <w:jc w:val="right"/>
        <w:spacing w:after="0" w:line="240" w:lineRule="auto"/>
        <w:tabs>
          <w:tab w:val="left" w:pos="13853" w:leader="none"/>
        </w:tabs>
        <w:rPr>
          <w:rFonts w:ascii="Times New Roman" w:hAnsi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/>
    </w:p>
    <w:p>
      <w:pPr>
        <w:jc w:val="right"/>
        <w:spacing w:after="0" w:line="240" w:lineRule="auto"/>
        <w:tabs>
          <w:tab w:val="left" w:pos="13853" w:leader="none"/>
        </w:tabs>
        <w:rPr>
          <w:rFonts w:ascii="Times New Roman" w:hAnsi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/>
    </w:p>
    <w:p>
      <w:pPr>
        <w:jc w:val="right"/>
        <w:spacing w:after="0" w:line="240" w:lineRule="auto"/>
        <w:tabs>
          <w:tab w:val="left" w:pos="13853" w:leader="none"/>
        </w:tabs>
        <w:rPr>
          <w:rFonts w:ascii="Times New Roman" w:hAnsi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/>
    </w:p>
    <w:p>
      <w:pPr>
        <w:jc w:val="right"/>
        <w:spacing w:after="0" w:line="240" w:lineRule="auto"/>
        <w:tabs>
          <w:tab w:val="left" w:pos="13853" w:leader="none"/>
        </w:tabs>
        <w:rPr>
          <w:rFonts w:ascii="Times New Roman" w:hAnsi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/>
    </w:p>
    <w:p>
      <w:pPr>
        <w:jc w:val="right"/>
        <w:spacing w:after="0" w:line="240" w:lineRule="auto"/>
        <w:tabs>
          <w:tab w:val="left" w:pos="13853" w:leader="none"/>
        </w:tabs>
        <w:rPr>
          <w:rFonts w:ascii="Times New Roman" w:hAnsi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/>
    </w:p>
    <w:p>
      <w:pPr>
        <w:jc w:val="right"/>
        <w:spacing w:after="0" w:line="240" w:lineRule="auto"/>
        <w:tabs>
          <w:tab w:val="left" w:pos="13853" w:leader="none"/>
        </w:tabs>
        <w:rPr>
          <w:rFonts w:ascii="Times New Roman" w:hAnsi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/>
    </w:p>
    <w:p>
      <w:pPr>
        <w:jc w:val="right"/>
        <w:spacing w:after="0" w:line="240" w:lineRule="auto"/>
        <w:tabs>
          <w:tab w:val="left" w:pos="13853" w:leader="none"/>
        </w:tabs>
        <w:rPr>
          <w:rFonts w:ascii="Times New Roman" w:hAnsi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/>
    </w:p>
    <w:p>
      <w:pPr>
        <w:jc w:val="right"/>
        <w:spacing w:after="0" w:line="240" w:lineRule="auto"/>
        <w:tabs>
          <w:tab w:val="left" w:pos="13853" w:leader="none"/>
        </w:tabs>
        <w:rPr>
          <w:rFonts w:ascii="Times New Roman" w:hAnsi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/>
    </w:p>
    <w:p>
      <w:pPr>
        <w:jc w:val="right"/>
        <w:spacing w:after="0" w:line="240" w:lineRule="auto"/>
        <w:tabs>
          <w:tab w:val="left" w:pos="13853" w:leader="none"/>
        </w:tabs>
        <w:rPr>
          <w:rFonts w:ascii="Times New Roman" w:hAnsi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/>
    </w:p>
    <w:p>
      <w:pPr>
        <w:jc w:val="right"/>
        <w:spacing w:after="0" w:line="240" w:lineRule="auto"/>
        <w:tabs>
          <w:tab w:val="left" w:pos="13853" w:leader="none"/>
        </w:tabs>
        <w:rPr>
          <w:rFonts w:ascii="Times New Roman" w:hAnsi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/>
    </w:p>
    <w:p>
      <w:pPr>
        <w:jc w:val="right"/>
        <w:spacing w:after="0" w:line="240" w:lineRule="auto"/>
        <w:tabs>
          <w:tab w:val="left" w:pos="13853" w:leader="none"/>
        </w:tabs>
        <w:rPr>
          <w:rFonts w:ascii="Times New Roman" w:hAnsi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/>
    </w:p>
    <w:p>
      <w:pPr>
        <w:jc w:val="right"/>
        <w:spacing w:after="0" w:line="240" w:lineRule="auto"/>
        <w:tabs>
          <w:tab w:val="left" w:pos="13853" w:leader="none"/>
        </w:tabs>
        <w:rPr>
          <w:rFonts w:ascii="Times New Roman" w:hAnsi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/>
    </w:p>
    <w:p>
      <w:pPr>
        <w:jc w:val="right"/>
        <w:spacing w:after="0" w:line="240" w:lineRule="auto"/>
        <w:tabs>
          <w:tab w:val="left" w:pos="13853" w:leader="none"/>
        </w:tabs>
        <w:rPr>
          <w:rFonts w:ascii="Times New Roman" w:hAnsi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/>
    </w:p>
    <w:p>
      <w:pPr>
        <w:jc w:val="right"/>
        <w:spacing w:after="0" w:line="240" w:lineRule="auto"/>
        <w:tabs>
          <w:tab w:val="left" w:pos="13853" w:leader="none"/>
        </w:tabs>
        <w:rPr>
          <w:rFonts w:ascii="Times New Roman" w:hAnsi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Таблица 2.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/>
    </w:p>
    <w:p>
      <w:pPr>
        <w:pStyle w:val="88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  <w:outlineLvl w:val="4"/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Исчерпывающий перечень документов, которые заявитель вправе предоставить по собственной инициативе, </w:t>
        <w:br/>
        <w:t xml:space="preserve">так как они подлежат предоставлению в рамках межведомственного информационного взаимодействия, </w:t>
        <w:br/>
        <w:t xml:space="preserve">а также требования к ним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  <w:r/>
    </w:p>
    <w:tbl>
      <w:tblPr>
        <w:tblW w:w="14663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62"/>
        <w:gridCol w:w="2335"/>
        <w:gridCol w:w="3685"/>
        <w:gridCol w:w="5246"/>
        <w:gridCol w:w="2835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/п</w:t>
            </w:r>
            <w:r>
              <w:rPr>
                <w:rFonts w:ascii="Times New Roman" w:hAnsi="Times New Roman" w:cs="Times New Roman"/>
                <w:bCs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5" w:type="dxa"/>
            <w:vAlign w:val="center"/>
            <w:vMerge w:val="restart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Идентификато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р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(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ы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категорий (признаков) заявителей</w:t>
            </w:r>
            <w:r>
              <w:rPr>
                <w:rFonts w:ascii="Times New Roman" w:hAnsi="Times New Roman" w:cs="Times New Roman"/>
                <w:bCs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Merge w:val="restart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Наименование документа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br/>
              <w:t xml:space="preserve">и (или) информации</w:t>
            </w:r>
            <w:r>
              <w:rPr>
                <w:rFonts w:ascii="Times New Roman" w:hAnsi="Times New Roman" w:cs="Times New Roman"/>
                <w:bCs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6" w:type="dxa"/>
            <w:vMerge w:val="restart"/>
            <w:textDirection w:val="lrTb"/>
            <w:noWrap w:val="false"/>
          </w:tcPr>
          <w:p>
            <w:pPr>
              <w:pStyle w:val="888"/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Способы подачи заявления и документов</w:t>
            </w:r>
            <w:r/>
          </w:p>
          <w:p>
            <w:pPr>
              <w:pStyle w:val="888"/>
              <w:jc w:val="center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требование к представлению документов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заявителем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Вид сведений, получаемый из государственного информационного ресурса</w:t>
            </w:r>
            <w:r>
              <w:rPr>
                <w:rFonts w:ascii="Times New Roman" w:hAnsi="Times New Roman" w:cs="Times New Roman"/>
                <w:bCs/>
                <w:color w:val="000000"/>
              </w:rPr>
            </w:r>
            <w:r/>
          </w:p>
        </w:tc>
      </w:tr>
      <w:tr>
        <w:trPr>
          <w:trHeight w:val="184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5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А-З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решение уполномоченного органа о признании гражданина малоимущим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6" w:type="dxa"/>
            <w:textDirection w:val="lrTb"/>
            <w:noWrap w:val="false"/>
          </w:tcPr>
          <w:p>
            <w:pPr>
              <w:pStyle w:val="700"/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уполномоченный орган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- 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, посредством почтовой связи в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уполномоченный орган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– О,  посредством ЕПГУ –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в электронной форме, подписанной в соответствии с требованиями ФЗ от 06.04.2011 г. № 63-ФЗ «Об электронной подписи»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Запрос сведений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Управление  социальной защиты Администрации Чернянского муниципального округа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5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А-З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выписка из ЕГРН о зарегистрированных правах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заявителя и членов его семьи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объекты недвижимости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6" w:type="dxa"/>
            <w:textDirection w:val="lrTb"/>
            <w:noWrap w:val="false"/>
          </w:tcPr>
          <w:p>
            <w:pPr>
              <w:pStyle w:val="700"/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уполномоченный орган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- 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, посредством почтовой связи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уполномоченный орган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– К(н),  посредством ЕПГУ –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в электронной форме, подписанной в соответствии с требованиями ФЗ от 06.04.2011 г. № 63-ФЗ «Об электронной подписи»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Запрос выписки в Росреестре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5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А-З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  <w:p>
            <w:pPr>
              <w:pStyle w:val="888"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сведения из Единого государственного реестра записи актов гражданского состояния - сведения о государственной регистрации брака (расторжении брака), о рождении детей;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6" w:type="dxa"/>
            <w:textDirection w:val="lrTb"/>
            <w:noWrap w:val="false"/>
          </w:tcPr>
          <w:p>
            <w:pPr>
              <w:pStyle w:val="700"/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уполномоченный орган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- 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, посредством почтовой связи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уполномоченный орган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– К(н),  посредством ЕПГУ –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в электронной форме, подписанной в соответствии с требованиями ФЗ от 06.04.2011 г. № 63-ФЗ «Об электронной подписи»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Запрос сведений в Управление Федеральной налоговой службы 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5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А-З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  <w:p>
            <w:pPr>
              <w:pStyle w:val="888"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  <w:p>
            <w:pPr>
              <w:pStyle w:val="888"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выписка из реестра муниципальной собственности Чернянского муниципального округа Белгородской области;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6" w:type="dxa"/>
            <w:textDirection w:val="lrTb"/>
            <w:noWrap w:val="false"/>
          </w:tcPr>
          <w:p>
            <w:pPr>
              <w:pStyle w:val="700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уполномоченный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- О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, посредством почтовой связи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уполномоченный орган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– О,  посредством ЕПГУ –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в электронной форме, подписанной в соответствии с требованиями ФЗ от 06.04.2011 г. № 63-ФЗ «Об электронной подписи»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Запрос сведений в Управление имущественных и земельных отношений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Администрации Чернянского муниципального округа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5.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5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А-З</w:t>
            </w:r>
            <w:r/>
          </w:p>
          <w:p>
            <w:pPr>
              <w:pStyle w:val="888"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textDirection w:val="lrTb"/>
            <w:noWrap w:val="false"/>
          </w:tcPr>
          <w:p>
            <w:pPr>
              <w:pStyle w:val="88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страховой номер индивидуального лицевого счета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СНИЛС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6" w:type="dxa"/>
            <w:vAlign w:val="center"/>
            <w:textDirection w:val="lrTb"/>
            <w:noWrap w:val="false"/>
          </w:tcPr>
          <w:p>
            <w:pPr>
              <w:pStyle w:val="700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уполномоченный орган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- О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, посредством почтовой связи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уполномоченный орган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– К(н),  посредством ЕПГУ –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в электронной форме, подписанной в соответствии с требованиями ФЗ от 06.04.2011 г. № 63-ФЗ «Об электронной подписи»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Запрос сведений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Управление Социального фонда по Белгородской области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35" w:type="dxa"/>
            <w:vAlign w:val="center"/>
            <w:vMerge w:val="restart"/>
            <w:textDirection w:val="lrTb"/>
            <w:noWrap w:val="false"/>
          </w:tcPr>
          <w:p>
            <w:pPr>
              <w:pStyle w:val="888"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А-З</w:t>
            </w:r>
            <w:r/>
          </w:p>
          <w:p>
            <w:pPr>
              <w:pStyle w:val="888"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содержащие сведения о месте жительства заявителя и членов его семьи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6" w:type="dxa"/>
            <w:vAlign w:val="center"/>
            <w:vMerge w:val="restart"/>
            <w:textDirection w:val="lrTb"/>
            <w:noWrap w:val="false"/>
          </w:tcPr>
          <w:p>
            <w:pPr>
              <w:pStyle w:val="700"/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уполномоченный орган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- 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, посредством почтовой связи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уполномоченный орган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– К(н),  посредством ЕПГУ –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none"/>
              </w:rPr>
              <w:t xml:space="preserve">в электронной форме, подписанной в соответствии с требованиями ФЗ от 06.04.2011 г. № 63-ФЗ «Об электронной подписи»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pStyle w:val="888"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Запрос сведений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Министерство внутренних дел</w:t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  <w:r/>
          </w:p>
          <w:p>
            <w:pPr>
              <w:pStyle w:val="888"/>
              <w:jc w:val="center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rPr>
          <w:color w:val="000000" w:themeColor="text1"/>
        </w:rPr>
        <w:sectPr>
          <w:footnotePr/>
          <w:endnotePr/>
          <w:type w:val="nextPage"/>
          <w:pgSz w:w="16838" w:h="11906" w:orient="landscape"/>
          <w:pgMar w:top="1701" w:right="1134" w:bottom="850" w:left="1134" w:header="709" w:footer="709" w:gutter="0"/>
          <w:cols w:num="1" w:sep="0" w:space="708" w:equalWidth="1"/>
          <w:docGrid w:linePitch="360"/>
        </w:sectPr>
      </w:pPr>
      <w:r>
        <w:rPr>
          <w:color w:val="000000" w:themeColor="text1"/>
        </w:rPr>
      </w:r>
      <w:r>
        <w:rPr>
          <w:color w:val="000000" w:themeColor="text1"/>
        </w:rPr>
      </w:r>
      <w:r/>
    </w:p>
    <w:tbl>
      <w:tblPr>
        <w:tblW w:w="4963" w:type="dxa"/>
        <w:tblInd w:w="4501" w:type="dxa"/>
        <w:tblLayout w:type="fixed"/>
        <w:tblLook w:val="04A0" w:firstRow="1" w:lastRow="0" w:firstColumn="1" w:lastColumn="0" w:noHBand="0" w:noVBand="1"/>
      </w:tblPr>
      <w:tblGrid>
        <w:gridCol w:w="496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color w:val="000000" w:themeColor="text1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 xml:space="preserve">Приложение № 4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 xml:space="preserve">к административному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 xml:space="preserve">регламенту предоставления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 xml:space="preserve">муниципальной услуги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none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color w:val="000000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highlight w:val="none"/>
              </w:rPr>
              <w:t xml:space="preserve">«</w:t>
            </w: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Предоставление жилого помещения по договору социального найма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none"/>
              </w:rPr>
              <w:t xml:space="preserve">»</w:t>
            </w:r>
            <w:r>
              <w:rPr>
                <w:rFonts w:ascii="Times New Roman" w:hAnsi="Times New Roman" w:cs="Calibri"/>
                <w:color w:val="00000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</w:r>
      <w:r>
        <w:rPr>
          <w:rFonts w:ascii="Times New Roman" w:hAnsi="Times New Roman"/>
          <w:bCs/>
          <w:color w:val="000000" w:themeColor="text1"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</w:r>
      <w:r>
        <w:rPr>
          <w:rFonts w:ascii="Times New Roman" w:hAnsi="Times New Roman"/>
          <w:bCs/>
          <w:color w:val="000000" w:themeColor="text1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Исчерпывающий перечень оснований для отказа в приеме запроса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  <w:t xml:space="preserve">о предоставлении муниципальной услуги и документов,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  <w:t xml:space="preserve">необходимых для предоставления муниципальной услуги, оснований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для приостановления предоставления муниципальной услуги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  <w:t xml:space="preserve">или отказа в предоставлении муниципальной услуги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tbl>
      <w:tblPr>
        <w:tblStyle w:val="885"/>
        <w:tblW w:w="9555" w:type="dxa"/>
        <w:tblLayout w:type="fixed"/>
        <w:tblLook w:val="04A0" w:firstRow="1" w:lastRow="0" w:firstColumn="1" w:lastColumn="0" w:noHBand="0" w:noVBand="1"/>
      </w:tblPr>
      <w:tblGrid>
        <w:gridCol w:w="482"/>
        <w:gridCol w:w="6663"/>
        <w:gridCol w:w="2410"/>
      </w:tblGrid>
      <w:tr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8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п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/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п</w:t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666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Формулировка основания</w:t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Идентификато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р(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ы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) категорий (признаков) заявителей</w:t>
            </w:r>
            <w:r>
              <w:rPr>
                <w:rFonts w:ascii="Times New Roman" w:hAnsi="Times New Roman" w:cs="Times New Roman"/>
                <w:bCs/>
                <w:color w:val="000000"/>
              </w:rPr>
            </w:r>
            <w:r/>
          </w:p>
        </w:tc>
      </w:tr>
      <w:tr>
        <w:trPr>
          <w:trHeight w:val="300"/>
        </w:trPr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555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Перечень оснований для отказа в приеме запроса о предоставлении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br/>
              <w:t xml:space="preserve">муниципальной услуги и документов, необходимых для предоставления муниципальной услуги</w:t>
            </w:r>
            <w:r>
              <w:rPr>
                <w:rFonts w:ascii="Times New Roman" w:hAnsi="Times New Roman"/>
                <w:bCs/>
                <w:color w:val="000000"/>
                <w:szCs w:val="24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8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Cs/>
                <w:color w:val="000000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666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з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аявление о предоставлении услуги подано в орган местного самоуправления, в полномочия которого не входит предоставление услуги</w:t>
            </w:r>
            <w:r>
              <w:rPr>
                <w:rFonts w:ascii="Times New Roman" w:hAnsi="Times New Roman" w:cs="Times New Roman"/>
                <w:bCs/>
                <w:color w:val="000000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</w:rPr>
              <w:t xml:space="preserve">А-К</w:t>
            </w:r>
            <w:r>
              <w:rPr>
                <w:rFonts w:ascii="Times New Roman" w:hAnsi="Times New Roman" w:cs="Times New Roman"/>
                <w:bCs/>
                <w:color w:val="000000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8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666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неполное заполнение обязательных полей в форме заявления о предоставлении услуги (недостоверное, неправильное)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</w:rPr>
              <w:t xml:space="preserve">А-К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8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666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</w:rPr>
              <w:t xml:space="preserve">А-К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8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666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</w:rPr>
              <w:t xml:space="preserve">А-К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8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666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требований;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</w:rPr>
              <w:t xml:space="preserve">А-К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82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6663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представление в электронной форме документы содержат 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</w:rPr>
              <w:t xml:space="preserve">А-К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82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6663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заявление и прилагаемые к нему документы при подаче в электронном виде не подписаны электронной подписью в соответствии с действующим законодательством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</w:rPr>
              <w:t xml:space="preserve">А-К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82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6663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заявление подано лицом, не имеющим полномочий представлять интересы заявителя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</w:rPr>
              <w:t xml:space="preserve">Б, Г, Е, З, К</w:t>
            </w:r>
            <w:r/>
          </w:p>
        </w:tc>
      </w:tr>
      <w:tr>
        <w:trPr>
          <w:trHeight w:val="645"/>
        </w:trPr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5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</w:rPr>
              <w:t xml:space="preserve">Перечень оснований для приостановления предоставления муниципальной услуги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8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666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Основания для приостановления не предусмотрены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>
          <w:trHeight w:val="585"/>
        </w:trPr>
        <w:tc>
          <w:tcPr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5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</w:rPr>
              <w:t xml:space="preserve">Перечень оснований для отказа в предоставлении муниципальной услуги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8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666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Документы (сведения), представленные заявителем, противоречат документам (сведениям), полученным в рамках межведомственного взаимодействия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А-З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8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666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редставленными документами не подтверждается право гражданина в предоставлении жилого помещения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А-З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  <w:p>
            <w:pPr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82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6663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Непредставление документов, обязанность по представлению которых возложена на заявителя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А-З</w:t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82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666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опечаток и (или) ошибок в выданных в результате предо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ставления Услуги документах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И, К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482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6663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Заявитель не относится к кругу лиц, указанному в пункте 1.2.1. Административного регламента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2410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И, К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</w:r>
      <w:r>
        <w:rPr>
          <w:rFonts w:ascii="Times New Roman" w:hAnsi="Times New Roman"/>
          <w:bCs/>
          <w:color w:val="000000" w:themeColor="text1"/>
          <w:sz w:val="28"/>
          <w:szCs w:val="28"/>
        </w:rPr>
      </w:r>
      <w:r/>
    </w:p>
    <w:p>
      <w:pPr>
        <w:rPr>
          <w:color w:val="000000" w:themeColor="text1"/>
        </w:rPr>
      </w:pPr>
      <w:r>
        <w:rPr>
          <w:color w:val="000000" w:themeColor="text1"/>
        </w:rPr>
        <w:br w:type="page" w:clear="all"/>
      </w:r>
      <w:r>
        <w:rPr>
          <w:color w:val="000000" w:themeColor="text1"/>
        </w:rPr>
      </w:r>
      <w:r/>
    </w:p>
    <w:tbl>
      <w:tblPr>
        <w:tblW w:w="4394" w:type="dxa"/>
        <w:tblInd w:w="5070" w:type="dxa"/>
        <w:tblLook w:val="04A0" w:firstRow="1" w:lastRow="0" w:firstColumn="1" w:lastColumn="0" w:noHBand="0" w:noVBand="1"/>
      </w:tblPr>
      <w:tblGrid>
        <w:gridCol w:w="439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color w:val="000000" w:themeColor="text1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 xml:space="preserve">Приложение № 5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 xml:space="preserve">к административному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 xml:space="preserve">регламенту предоставления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 xml:space="preserve">муниципальной услуги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none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color w:val="000000" w:themeColor="text1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highlight w:val="none"/>
              </w:rPr>
              <w:t xml:space="preserve">«</w:t>
            </w: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Предоставление жилого помещения по договору социального найма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none"/>
              </w:rPr>
              <w:t xml:space="preserve">»</w:t>
            </w:r>
            <w:r>
              <w:rPr>
                <w:rFonts w:ascii="Times New Roman" w:hAnsi="Times New Roman" w:cs="Calibri"/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color w:val="000000" w:themeColor="text1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Calibri"/>
                <w:color w:val="000000" w:themeColor="text1"/>
              </w:rPr>
            </w:r>
            <w:r/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24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03" w:type="dxa"/>
            <w:textDirection w:val="lrTb"/>
            <w:noWrap w:val="false"/>
          </w:tcPr>
          <w:p>
            <w:pPr>
              <w:jc w:val="both"/>
              <w:tabs>
                <w:tab w:val="center" w:pos="1418" w:leader="none"/>
              </w:tabs>
              <w:rPr>
                <w:bCs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Cs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44" w:type="dxa"/>
            <w:textDirection w:val="lrTb"/>
            <w:noWrap w:val="false"/>
          </w:tcPr>
          <w:p>
            <w:pPr>
              <w:jc w:val="center"/>
              <w:tabs>
                <w:tab w:val="center" w:pos="1418" w:leader="none"/>
              </w:tabs>
              <w:rPr>
                <w:bCs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Cs/>
              </w:rPr>
            </w:r>
            <w:r/>
          </w:p>
        </w:tc>
      </w:tr>
    </w:tbl>
    <w:p>
      <w:pPr>
        <w:jc w:val="center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уведомления о предоставлении муниципальной услуги </w:t>
      </w:r>
      <w:r>
        <w:rPr>
          <w:rFonts w:ascii="Times New Roman" w:hAnsi="Times New Roman" w:cs="Times New Roman"/>
        </w:rPr>
      </w:r>
      <w:r/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</w:t>
      </w:r>
      <w:r>
        <w:rPr>
          <w:rFonts w:ascii="Times New Roman" w:hAnsi="Times New Roman" w:cs="Times New Roman"/>
        </w:rPr>
      </w:r>
      <w:r/>
    </w:p>
    <w:p>
      <w:pPr>
        <w:pStyle w:val="700"/>
        <w:jc w:val="center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</w:rPr>
        <w:t xml:space="preserve">(наименование органа местного самоуправления)</w:t>
      </w:r>
      <w:r>
        <w:rPr>
          <w:rFonts w:ascii="Times New Roman" w:hAnsi="Times New Roman" w:cs="Times New Roman"/>
          <w:sz w:val="20"/>
          <w:szCs w:val="20"/>
          <w:highlight w:val="none"/>
        </w:rPr>
      </w:r>
      <w:r/>
    </w:p>
    <w:p>
      <w:pPr>
        <w:pStyle w:val="70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textDirection w:val="lrTb"/>
            <w:noWrap w:val="false"/>
          </w:tcPr>
          <w:p>
            <w:pPr>
              <w:pStyle w:val="7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textDirection w:val="lrTb"/>
            <w:noWrap w:val="false"/>
          </w:tcPr>
          <w:p>
            <w:pPr>
              <w:pStyle w:val="7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Кому:</w:t>
            </w:r>
            <w:r>
              <w:rPr>
                <w:rFonts w:ascii="Times New Roman" w:hAnsi="Times New Roman" w:cs="Times New Roman"/>
              </w:rPr>
              <w:t xml:space="preserve"> 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7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(фамилия, имя, отчество)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7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Контактные данные: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7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тел.:</w:t>
            </w:r>
            <w:r>
              <w:rPr>
                <w:rFonts w:ascii="Times New Roman" w:hAnsi="Times New Roman" w:cs="Times New Roman"/>
              </w:rPr>
              <w:t xml:space="preserve"> 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7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эл. почта:</w:t>
            </w:r>
            <w:r>
              <w:rPr>
                <w:rFonts w:ascii="Times New Roman" w:hAnsi="Times New Roman" w:cs="Times New Roman"/>
              </w:rPr>
              <w:t xml:space="preserve"> 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7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7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(адрес (индекс, область, район, город, улица, дом, </w:t>
            </w:r>
            <w:r>
              <w:rPr>
                <w:rFonts w:ascii="Times New Roman" w:hAnsi="Times New Roman" w:cs="Times New Roman"/>
              </w:rPr>
              <w:br/>
              <w:t xml:space="preserve">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квартира))</w:t>
      </w:r>
      <w:r>
        <w:rPr>
          <w:rFonts w:ascii="Times New Roman" w:hAnsi="Times New Roman" w:cs="Times New Roman"/>
        </w:rPr>
      </w:r>
      <w:r/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</w:rPr>
      </w:r>
      <w:r/>
    </w:p>
    <w:p>
      <w:pPr>
        <w:pStyle w:val="7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Уведомление</w:t>
      </w:r>
      <w:r>
        <w:rPr>
          <w:rFonts w:ascii="Times New Roman" w:hAnsi="Times New Roman" w:cs="Times New Roman"/>
        </w:rPr>
      </w:r>
      <w:r/>
    </w:p>
    <w:p>
      <w:pPr>
        <w:pStyle w:val="7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предоставлении жилого помещения по договору социального найма</w:t>
      </w: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№ _______________________                                                              от ________ г.</w:t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заявления № ______________ от ____________ и представленных документов в соответствии со статьей 57 Жил</w:t>
      </w:r>
      <w:r>
        <w:rPr>
          <w:rFonts w:ascii="Times New Roman" w:hAnsi="Times New Roman" w:cs="Times New Roman"/>
          <w:sz w:val="28"/>
          <w:szCs w:val="28"/>
        </w:rPr>
        <w:t xml:space="preserve">ищного кодекса Российской Федерации и на основании постановления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Чернянского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Белгородской области № ______ от ___________________,  вынесено решение о предоставлении жилого помещения по договору социального найма:</w:t>
      </w:r>
      <w:r>
        <w:rPr>
          <w:rFonts w:ascii="Times New Roman" w:hAnsi="Times New Roman" w:cs="Times New Roman"/>
        </w:rPr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4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жилом помещении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8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Вид жилого помещения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8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8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комнат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8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Общая площадь, кв. м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</w:rPr>
      </w:r>
      <w:r/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Сведения о заявителе (и его членах семьи)</w:t>
      </w:r>
      <w:r>
        <w:rPr>
          <w:rFonts w:ascii="Times New Roman" w:hAnsi="Times New Roman" w:cs="Times New Roman"/>
        </w:rPr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Заявитель: _______________________________</w:t>
      </w: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(фамилия, имя, отчество, год рождения)</w:t>
      </w: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     </w:t>
      </w: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 лица, подписавшего</w:t>
      </w: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                           Подпись                       Фамилия Имя Отчество</w:t>
      </w: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highlight w:val="cyan"/>
        </w:rPr>
      </w: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highlight w:val="cyan"/>
        </w:rPr>
      </w: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highlight w:val="cyan"/>
        </w:rPr>
      </w: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highlight w:val="cyan"/>
        </w:rPr>
      </w: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highlight w:val="cyan"/>
        </w:rPr>
      </w: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highlight w:val="cyan"/>
        </w:rPr>
      </w: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highlight w:val="cyan"/>
        </w:rPr>
      </w: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highlight w:val="cyan"/>
        </w:rPr>
      </w: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highlight w:val="cyan"/>
        </w:rPr>
      </w: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highlight w:val="cyan"/>
        </w:rPr>
      </w: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highlight w:val="cyan"/>
        </w:rPr>
      </w: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highlight w:val="cyan"/>
        </w:rPr>
      </w: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highlight w:val="cyan"/>
        </w:rPr>
      </w: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highlight w:val="cyan"/>
        </w:rPr>
      </w: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highlight w:val="cyan"/>
        </w:rPr>
      </w: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highlight w:val="cyan"/>
        </w:rPr>
      </w:r>
      <w:r>
        <w:rPr>
          <w:rFonts w:ascii="Times New Roman" w:hAnsi="Times New Roman" w:cs="Times New Roman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24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03" w:type="dxa"/>
            <w:textDirection w:val="lrTb"/>
            <w:noWrap w:val="false"/>
          </w:tcPr>
          <w:p>
            <w:pPr>
              <w:jc w:val="both"/>
              <w:tabs>
                <w:tab w:val="center" w:pos="1418" w:leader="none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44" w:type="dxa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 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700"/>
              <w:jc w:val="center"/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 xml:space="preserve">к административному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 xml:space="preserve">регламенту предоставления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 xml:space="preserve">муниципальной услуги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none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highlight w:val="none"/>
              </w:rPr>
              <w:t xml:space="preserve">«</w:t>
            </w: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Предоставление жилого помещения по договору социального найма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none"/>
              </w:rPr>
              <w:t xml:space="preserve">»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none"/>
              </w:rPr>
            </w:r>
            <w:r/>
          </w:p>
        </w:tc>
      </w:tr>
    </w:tbl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</w:rPr>
      </w:r>
      <w:r/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уведомления об отказе в предоставлении муниципальной услуги</w:t>
      </w:r>
      <w:r>
        <w:rPr>
          <w:rFonts w:ascii="Times New Roman" w:hAnsi="Times New Roman" w:cs="Times New Roman"/>
        </w:rPr>
      </w:r>
      <w:r/>
    </w:p>
    <w:p>
      <w:pPr>
        <w:pStyle w:val="7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</w:t>
      </w:r>
      <w:r>
        <w:rPr>
          <w:rFonts w:ascii="Times New Roman" w:hAnsi="Times New Roman" w:cs="Times New Roman"/>
        </w:rPr>
      </w:r>
      <w:r/>
    </w:p>
    <w:p>
      <w:pPr>
        <w:pStyle w:val="700"/>
        <w:jc w:val="center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</w:rPr>
        <w:t xml:space="preserve">(наименование органа местного самоуправления)</w:t>
      </w:r>
      <w:r>
        <w:rPr>
          <w:rFonts w:ascii="Times New Roman" w:hAnsi="Times New Roman" w:cs="Times New Roman"/>
          <w:sz w:val="20"/>
          <w:szCs w:val="20"/>
          <w:highlight w:val="none"/>
        </w:rPr>
      </w:r>
      <w:r/>
    </w:p>
    <w:p>
      <w:pPr>
        <w:pStyle w:val="7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textDirection w:val="lrTb"/>
            <w:noWrap w:val="false"/>
          </w:tcPr>
          <w:p>
            <w:pPr>
              <w:pStyle w:val="7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textDirection w:val="lrTb"/>
            <w:noWrap w:val="false"/>
          </w:tcPr>
          <w:p>
            <w:pPr>
              <w:pStyle w:val="7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Кому:</w:t>
            </w:r>
            <w:r>
              <w:rPr>
                <w:rFonts w:ascii="Times New Roman" w:hAnsi="Times New Roman" w:cs="Times New Roman"/>
              </w:rPr>
              <w:t xml:space="preserve"> 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7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(фамилия, имя, отчество)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7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Контактные данные: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7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тел.:</w:t>
            </w:r>
            <w:r>
              <w:rPr>
                <w:rFonts w:ascii="Times New Roman" w:hAnsi="Times New Roman" w:cs="Times New Roman"/>
              </w:rPr>
              <w:t xml:space="preserve"> 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7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эл. почта:</w:t>
            </w:r>
            <w:r>
              <w:rPr>
                <w:rFonts w:ascii="Times New Roman" w:hAnsi="Times New Roman" w:cs="Times New Roman"/>
              </w:rPr>
              <w:t xml:space="preserve"> 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7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7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(адрес (индекс, область, район, город, улица, дом, </w:t>
            </w:r>
            <w:r>
              <w:rPr>
                <w:rFonts w:ascii="Times New Roman" w:hAnsi="Times New Roman" w:cs="Times New Roman"/>
              </w:rPr>
              <w:br/>
              <w:t xml:space="preserve">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квартира))</w:t>
      </w:r>
      <w:r>
        <w:rPr>
          <w:rFonts w:ascii="Times New Roman" w:hAnsi="Times New Roman" w:cs="Times New Roman"/>
        </w:rPr>
      </w:r>
      <w:r/>
    </w:p>
    <w:p>
      <w:pPr>
        <w:pStyle w:val="7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</w:rPr>
      </w:r>
      <w:r/>
    </w:p>
    <w:p>
      <w:pPr>
        <w:pStyle w:val="7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Уведомление</w:t>
      </w:r>
      <w:r>
        <w:rPr>
          <w:rFonts w:ascii="Times New Roman" w:hAnsi="Times New Roman" w:cs="Times New Roman"/>
        </w:rPr>
      </w:r>
      <w:r/>
    </w:p>
    <w:p>
      <w:pPr>
        <w:pStyle w:val="7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отказе в предоставлении жилого помещения </w:t>
      </w:r>
      <w:r>
        <w:rPr>
          <w:rFonts w:ascii="Times New Roman" w:hAnsi="Times New Roman" w:cs="Times New Roman"/>
        </w:rPr>
      </w:r>
      <w:r/>
    </w:p>
    <w:p>
      <w:pPr>
        <w:pStyle w:val="7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договору социального найма</w:t>
      </w: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№ _______________________                                                              от ________ г.</w:t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заявления № ________________ </w:t>
      </w:r>
      <w:r>
        <w:rPr>
          <w:rFonts w:ascii="Times New Roman" w:hAnsi="Times New Roman" w:cs="Times New Roman"/>
          <w:sz w:val="28"/>
          <w:szCs w:val="28"/>
        </w:rPr>
        <w:br/>
        <w:t xml:space="preserve">от _________ и приложенных к нему документов в соответствии с Жилищным кодексом Российской Федера</w:t>
      </w:r>
      <w:r>
        <w:rPr>
          <w:rFonts w:ascii="Times New Roman" w:hAnsi="Times New Roman" w:cs="Times New Roman"/>
          <w:sz w:val="28"/>
          <w:szCs w:val="28"/>
        </w:rPr>
        <w:t xml:space="preserve">ции и на основании постановления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Чернянского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№ ______ от ___________________, принято решение об отказе в предоставлении жилого помещения по договору социального найма по следующим основаниям:</w:t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Разъяснение причин отказа в предоставлении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услуги:</w:t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- ______________________________________________________________</w:t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_______________________________________________________________.</w:t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Вы вправе повторно обратиться в уполномоченный орган с заявлением о предоставлении услуги после устранения указанных нарушений.</w:t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Отказ в предоставлении жилого помещения по договору социального найма может быть обжалован в досудебном порядке путем направления жалобы в уполномоченный орган, а также в судебном порядке.</w:t>
      </w: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 лица, подписавшего</w:t>
      </w: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                           Подпись                       Фамилия Имя Отчество</w:t>
      </w: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</w:rPr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 w:clear="all"/>
      </w:r>
      <w:r>
        <w:rPr>
          <w:rFonts w:ascii="Times New Roman" w:hAnsi="Times New Roman" w:cs="Times New Roman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24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03" w:type="dxa"/>
            <w:textDirection w:val="lrTb"/>
            <w:noWrap w:val="false"/>
          </w:tcPr>
          <w:p>
            <w:pPr>
              <w:jc w:val="both"/>
              <w:tabs>
                <w:tab w:val="center" w:pos="1418" w:leader="none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44" w:type="dxa"/>
            <w:textDirection w:val="lrTb"/>
            <w:noWrap w:val="false"/>
          </w:tcPr>
          <w:p>
            <w:pPr>
              <w:pStyle w:val="700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</w:rPr>
              <w:t xml:space="preserve">№ 7</w:t>
            </w:r>
            <w:r>
              <w:rPr>
                <w:highlight w:val="white"/>
              </w:rPr>
            </w:r>
            <w:r/>
          </w:p>
          <w:p>
            <w:pPr>
              <w:pStyle w:val="700"/>
              <w:jc w:val="center"/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 xml:space="preserve">к административному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 xml:space="preserve">регламенту предоставления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 xml:space="preserve">муниципальной услуги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none"/>
              </w:rPr>
            </w:r>
            <w:r/>
          </w:p>
          <w:p>
            <w:pPr>
              <w:jc w:val="center"/>
              <w:tabs>
                <w:tab w:val="center" w:pos="1418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highlight w:val="none"/>
              </w:rPr>
              <w:t xml:space="preserve">«</w:t>
            </w: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Предоставление жилого помещения по договору социального найма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none"/>
              </w:rPr>
              <w:t xml:space="preserve">»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</w:rPr>
      </w:r>
      <w:r/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заявления на предоставление услуги</w:t>
      </w:r>
      <w:r>
        <w:rPr>
          <w:rFonts w:ascii="Times New Roman" w:hAnsi="Times New Roman" w:cs="Times New Roman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5158"/>
        <w:gridCol w:w="469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96" w:type="dxa"/>
            <w:textDirection w:val="lrTb"/>
            <w:noWrap w:val="false"/>
          </w:tcPr>
          <w:p>
            <w:pPr>
              <w:pStyle w:val="7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trike w:val="0"/>
                <w:sz w:val="28"/>
                <w:szCs w:val="28"/>
                <w:highlight w:val="white"/>
              </w:rPr>
              <w:t xml:space="preserve">администраци</w:t>
            </w:r>
            <w:r>
              <w:rPr>
                <w:rFonts w:ascii="Times New Roman" w:hAnsi="Times New Roman" w:cs="Times New Roman"/>
                <w:strike w:val="0"/>
                <w:sz w:val="28"/>
                <w:szCs w:val="28"/>
                <w:highlight w:val="none"/>
              </w:rPr>
              <w:t xml:space="preserve"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Чернянского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округа 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</w:t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bookmarkStart w:id="0" w:name="undefined"/>
      <w:r>
        <w:rPr>
          <w:rFonts w:ascii="Times New Roman" w:hAnsi="Times New Roman" w:cs="Times New Roman"/>
        </w:rPr>
      </w:r>
      <w:bookmarkEnd w:id="0"/>
      <w:r>
        <w:rPr>
          <w:rFonts w:ascii="Times New Roman" w:hAnsi="Times New Roman" w:cs="Times New Roman"/>
        </w:rPr>
      </w:r>
      <w:r/>
    </w:p>
    <w:tbl>
      <w:tblPr>
        <w:tblW w:w="1008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2470"/>
        <w:gridCol w:w="454"/>
        <w:gridCol w:w="3938"/>
        <w:gridCol w:w="709"/>
        <w:gridCol w:w="809"/>
        <w:gridCol w:w="481"/>
        <w:gridCol w:w="1219"/>
      </w:tblGrid>
      <w:tr>
        <w:trPr/>
        <w:tc>
          <w:tcPr>
            <w:gridSpan w:val="7"/>
            <w:tcW w:w="10085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  <w:b/>
                <w:bCs/>
                <w:highlight w:val="red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Заявление о предоставлении жилого помещения</w:t>
            </w:r>
            <w:r>
              <w:rPr>
                <w:rFonts w:ascii="Times New Roman" w:hAnsi="Times New Roman" w:cs="Times New Roman"/>
                <w:b/>
                <w:bCs/>
                <w:highlight w:val="red"/>
              </w:rPr>
            </w:r>
            <w:r/>
          </w:p>
          <w:p>
            <w:pPr>
              <w:pStyle w:val="70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 договору социального найма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/>
          </w:p>
        </w:tc>
      </w:tr>
      <w:tr>
        <w:trPr/>
        <w:tc>
          <w:tcPr>
            <w:gridSpan w:val="7"/>
            <w:tcBorders>
              <w:top w:val="none" w:color="FFFFFF" w:sz="255" w:space="0"/>
              <w:left w:val="none" w:color="FFFFFF" w:sz="255" w:space="0"/>
              <w:bottom w:val="single" w:color="FFFFFF" w:sz="4" w:space="0"/>
              <w:right w:val="none" w:color="FFFFFF" w:sz="255" w:space="0"/>
            </w:tcBorders>
            <w:tcW w:w="1008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Заявитель ________________________________________________________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              (фамилия, имя, отчество (при наличии), дата рождения, СНИЛС)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Телефон (мобильный): _______________________________________________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ind w:right="-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почты: ___________________________________________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личность заявителя: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Наименование: _____________________________________________________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Серия, номер _________________ Дата выдачи: 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Кем выдан: ________________________________________________________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Код подразделения: _________________________________________________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регистрации по месту жительства: 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Представитель заявителя: __________________________________________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                                            (фамилия, имя, отчество (при наличии))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личность представителя заявителя: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Наименование: _____________________________________________________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Серия, номер __________________ Дата выдачи: 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подтверждающий полномочия представителя заявителя: 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gridSpan w:val="7"/>
            <w:tcBorders>
              <w:top w:val="single" w:color="FFFFFF" w:sz="4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1008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24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Проживаю один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3"/>
            <w:tcBorders>
              <w:top w:val="none" w:color="FFFFFF" w:sz="255" w:space="0"/>
              <w:left w:val="single" w:color="000000" w:sz="4" w:space="0"/>
              <w:bottom w:val="none" w:color="FFFFFF" w:sz="255" w:space="0"/>
              <w:right w:val="single" w:color="000000" w:sz="4" w:space="0"/>
            </w:tcBorders>
            <w:tcW w:w="54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Проживаю совместно с членами семьи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none" w:color="FFFFFF" w:sz="255" w:space="0"/>
              <w:right w:val="none" w:color="FFFFFF" w:sz="255" w:space="0"/>
            </w:tcBorders>
            <w:tcW w:w="122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gridSpan w:val="7"/>
            <w:tcW w:w="1008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24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Состою в браке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5"/>
            <w:tcBorders>
              <w:top w:val="none" w:color="FFFFFF" w:sz="255" w:space="0"/>
              <w:left w:val="single" w:color="000000" w:sz="4" w:space="0"/>
              <w:bottom w:val="none" w:color="FFFFFF" w:sz="255" w:space="0"/>
              <w:right w:val="none" w:color="FFFFFF" w:sz="255" w:space="0"/>
            </w:tcBorders>
            <w:tcW w:w="715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gridSpan w:val="7"/>
            <w:tcW w:w="1008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Супруг (супруга): ___________________________________________________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                       (фамилия, имя, отчество (при наличии), дата рождения, СНИЛС)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личность супруга: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Наименование: _____________________________________________________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Серия, номер ____________________ Дата выдачи: 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Кем выдан: ________________________________________________________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Код подразделения: _________________________________________________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82"/>
        </w:trPr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686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Проживаю с родителями (родителями супруга (супруги))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3"/>
            <w:tcBorders>
              <w:top w:val="none" w:color="FFFFFF" w:sz="255" w:space="0"/>
              <w:left w:val="single" w:color="000000" w:sz="4" w:space="0"/>
              <w:bottom w:val="none" w:color="FFFFFF" w:sz="255" w:space="0"/>
              <w:right w:val="none" w:color="FFFFFF" w:sz="255" w:space="0"/>
            </w:tcBorders>
            <w:tcW w:w="25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gridSpan w:val="7"/>
            <w:tcW w:w="1008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ФИО родителя _____________________________________________________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                     (фамилия, имя, отчество (при наличии), дата рождения, СНИЛС)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личность: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Наименование: _____________________________________________________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Серия, номер ___________________ Дата выдачи: 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Кем выдан: ________________________________________________________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247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Имеются дети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5"/>
            <w:tcBorders>
              <w:top w:val="none" w:color="FFFFFF" w:sz="255" w:space="0"/>
              <w:left w:val="single" w:color="000000" w:sz="4" w:space="0"/>
              <w:bottom w:val="none" w:color="FFFFFF" w:sz="255" w:space="0"/>
              <w:right w:val="none" w:color="FFFFFF" w:sz="255" w:space="0"/>
            </w:tcBorders>
            <w:tcW w:w="715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gridSpan w:val="7"/>
            <w:tcW w:w="1008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ФИО ребенка (до 14 лет) _____________________________________________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                                                              (фамилия, имя, отчество (при наличии), дата рождения, СНИЛС)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Номер актовой записи о рождении _____________________________________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рождения ______________________________________________________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регистрации __________________________________________________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ФИО ребенка (старше 14 лет) _________________________________________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                                                                     (фамилия, имя, отчество (при наличии), дата рождения, СНИЛС)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Номер актовой записи о рождении _____________________________________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рождения ______________________________________________________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регистрации __________________________________________________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личность: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Наименование: ______________________________________________________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Серия, номер ______________________ Дата выдачи: 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Кем выдан: _________________________________________________________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gridSpan w:val="3"/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686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Имеются иные родственники, проживающие совместно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3"/>
            <w:tcBorders>
              <w:top w:val="none" w:color="FFFFFF" w:sz="255" w:space="0"/>
              <w:left w:val="single" w:color="000000" w:sz="4" w:space="0"/>
              <w:bottom w:val="none" w:color="FFFFFF" w:sz="255" w:space="0"/>
              <w:right w:val="none" w:color="FFFFFF" w:sz="255" w:space="0"/>
            </w:tcBorders>
            <w:tcW w:w="25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gridSpan w:val="7"/>
            <w:tcW w:w="1008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ФИО родственника (до 14 лет) _________________________________________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                                                                       (фамилия, имя, отчество (при наличии), дата рождения, СНИЛС)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Номер актовой записи о рождении ______________________________________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________________________________________________________________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регистрации ___________________________________________________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Степень родства _____________________________________________________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ФИО родственника (старше 14 лет) _____________________________________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                                                              (фамилия, имя, отчество (при наличии), дата рождения, 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                                                        СНИЛС)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Степень родства _____________________________________________________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удостоверяющий личность: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Наименование: ______________________________________________________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Серия, номер ______________________ Дата выдачи: 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Кем выдан: _________________________________________________________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Полноту и достоверность представленных в запросе сведений подтверждаю.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Даю свое согласие на получение, обработку и передачу моих персональных данных согласно Федеральному </w:t>
      </w:r>
      <w:hyperlink r:id="rId18" w:tooltip="consultantplus://offline/ref=AE83CA23DA180C115CB8D22E9F08C66EB0FBB749EFDBE546F2134668CD3B96DEAC8A7AA0075AEAA961E7BCCFE300dEJ" w:history="1">
        <w:r>
          <w:rPr>
            <w:rFonts w:ascii="Times New Roman" w:hAnsi="Times New Roman" w:cs="Times New Roman"/>
            <w:sz w:val="28"/>
            <w:szCs w:val="28"/>
          </w:rPr>
          <w:t xml:space="preserve">закону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27 июля 2006 года № 152-ФЗ </w:t>
      </w:r>
      <w:r>
        <w:rPr>
          <w:rFonts w:ascii="Times New Roman" w:hAnsi="Times New Roman" w:cs="Times New Roman"/>
          <w:sz w:val="28"/>
          <w:szCs w:val="28"/>
        </w:rPr>
        <w:br/>
        <w:t xml:space="preserve">«О персональных данных».</w:t>
      </w: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</w:rPr>
      </w:r>
      <w:r/>
    </w:p>
    <w:tbl>
      <w:tblPr>
        <w:tblW w:w="1008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10080"/>
      </w:tblGrid>
      <w:tr>
        <w:trPr/>
        <w:tc>
          <w:tcPr>
            <w:tcW w:w="10085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__________________ Подпись заявителя 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1008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Подписи совершеннолетних членов семьи (с расшифровкой)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/_________________________________________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/_________________________________________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2"/>
        </w:rPr>
      </w: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2"/>
        </w:rPr>
      </w:r>
      <w:r>
        <w:rPr>
          <w:rFonts w:ascii="Times New Roman" w:hAnsi="Times New Roman" w:cs="Times New Roman"/>
        </w:rPr>
      </w:r>
      <w:r/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</w:rPr>
      </w:r>
      <w:r/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</w:rPr>
      </w:r>
      <w:r/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24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03" w:type="dxa"/>
            <w:textDirection w:val="lrTb"/>
            <w:noWrap w:val="false"/>
          </w:tcPr>
          <w:p>
            <w:pPr>
              <w:jc w:val="both"/>
              <w:tabs>
                <w:tab w:val="center" w:pos="1418" w:leader="none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44" w:type="dxa"/>
            <w:textDirection w:val="lrTb"/>
            <w:noWrap w:val="false"/>
          </w:tcPr>
          <w:p>
            <w:pPr>
              <w:pStyle w:val="700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</w:rPr>
              <w:t xml:space="preserve"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8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  <w:p>
            <w:pPr>
              <w:pStyle w:val="700"/>
              <w:jc w:val="center"/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 xml:space="preserve">к административному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 xml:space="preserve">регламенту предоставления 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</w:rPr>
              <w:t xml:space="preserve">муниципальной услуги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none"/>
              </w:rPr>
            </w:r>
            <w:r/>
          </w:p>
          <w:p>
            <w:pPr>
              <w:jc w:val="center"/>
              <w:tabs>
                <w:tab w:val="center" w:pos="1418" w:leader="none"/>
              </w:tabs>
              <w:rPr>
                <w:rFonts w:ascii="Times New Roman" w:hAnsi="Times New Roman" w:cs="Calibri"/>
                <w:bCs/>
                <w:color w:val="000000" w:themeColor="text1"/>
                <w:highlight w:val="none"/>
              </w:rPr>
            </w:pP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highlight w:val="none"/>
              </w:rPr>
              <w:t xml:space="preserve">«</w:t>
            </w: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8"/>
                <w:szCs w:val="28"/>
                <w:highlight w:val="white"/>
              </w:rPr>
              <w:t xml:space="preserve">Предоставление жилого помещения по договору социального найма</w:t>
            </w:r>
            <w:r>
              <w:rPr>
                <w:rFonts w:ascii="Times New Roman" w:hAnsi="Times New Roman" w:cs="Calibri"/>
                <w:b/>
                <w:bCs/>
                <w:color w:val="000000" w:themeColor="text1"/>
                <w:sz w:val="28"/>
                <w:szCs w:val="28"/>
                <w:highlight w:val="none"/>
              </w:rPr>
              <w:t xml:space="preserve">»</w:t>
            </w:r>
            <w:r>
              <w:rPr>
                <w:rFonts w:ascii="Times New Roman" w:hAnsi="Times New Roman" w:cs="Calibri"/>
                <w:bCs/>
                <w:color w:val="000000" w:themeColor="text1"/>
                <w:highlight w:val="none"/>
              </w:rPr>
            </w:r>
            <w:r/>
          </w:p>
        </w:tc>
      </w:tr>
    </w:tbl>
    <w:p>
      <w:pPr>
        <w:pStyle w:val="700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Форма обязательства об освобождении жилого помещения</w:t>
      </w:r>
      <w:r>
        <w:rPr>
          <w:rFonts w:ascii="Times New Roman" w:hAnsi="Times New Roman" w:cs="Times New Roman"/>
          <w:bCs/>
        </w:rPr>
      </w:r>
      <w:r/>
    </w:p>
    <w:p>
      <w:pPr>
        <w:pStyle w:val="700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Cs/>
        </w:rPr>
      </w:r>
      <w:r/>
    </w:p>
    <w:p>
      <w:pPr>
        <w:pStyle w:val="70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ОБЯЗАТЕЛЬСТВО</w:t>
      </w:r>
      <w:r>
        <w:rPr>
          <w:rFonts w:ascii="Times New Roman" w:hAnsi="Times New Roman" w:cs="Times New Roman"/>
          <w:b/>
          <w:bCs/>
        </w:rPr>
      </w:r>
      <w:r/>
    </w:p>
    <w:p>
      <w:pPr>
        <w:pStyle w:val="7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сдаче (передаче) жилого помещения</w:t>
      </w:r>
      <w:r>
        <w:rPr>
          <w:rFonts w:ascii="Times New Roman" w:hAnsi="Times New Roman" w:cs="Times New Roman"/>
        </w:rPr>
      </w:r>
      <w:r/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</w:rPr>
      </w:r>
      <w:r/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1196"/>
        <w:gridCol w:w="1412"/>
        <w:gridCol w:w="2132"/>
        <w:gridCol w:w="992"/>
        <w:gridCol w:w="957"/>
        <w:gridCol w:w="1453"/>
        <w:gridCol w:w="1276"/>
        <w:gridCol w:w="142"/>
      </w:tblGrid>
      <w:tr>
        <w:trPr/>
        <w:tc>
          <w:tcPr>
            <w:gridSpan w:val="8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60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Мы, нижеподписавшиеся _______________________________________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__________________________________________________________________,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7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(ФИО, год рождения гражданина)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паспорт ________________________, выданный 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700"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«___» ________ ____ г. (далее – должник), с одной стороны, и Глава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Чернянского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trike w:val="0"/>
                <w:sz w:val="28"/>
                <w:szCs w:val="28"/>
                <w:highlight w:val="white"/>
              </w:rPr>
              <w:t xml:space="preserve"> округа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__________________________________________________________________,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7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(ФИО)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другой стороны, обязуемся совершить следующие действия.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связи с предоставлением жилого помещения на территор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ии Чернянского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должник принимает на себя следующее обязательство: жилое помещение из _____ комнат ________ кв. м в квартире № ____ дома № _____ по улице ________________ в городе ______ _______ района ____________ области, занимаемое им на основании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ордера (договора социального найма) от "__" __________ _____ г., выданного __________________________________________________________________,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7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(наименование органа, выдавшего ордер)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находящееся в муниципальной собственности, в 2-месячный срок с даты предоставления жилого помещения освободить со всеми совместно проживающими с ним членами семьи и сдать его в установленном законодательством Российской Федерации порядке.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gridSpan w:val="8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9560" w:type="dxa"/>
            <w:vAlign w:val="center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Чернянского муниципального округа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gridSpan w:val="8"/>
            <w:tcBorders>
              <w:top w:val="single" w:color="000000" w:sz="4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560" w:type="dxa"/>
            <w:vAlign w:val="center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(ФИО, подпись)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gridSpan w:val="8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60" w:type="dxa"/>
            <w:vAlign w:val="center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Должник __________________________________________________________________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7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(ФИО, подпись)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8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60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Кроме того, должник обязуется с момента подписания насто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ящего обязательства не приватизировать указанное жилое помещение и не совершать иных действий, которые влекут или могут повлечь его отчуждение, а также не предоставлять указанное жилое помещение для проживания другим лицам, не являющимся членами его семьи.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gridSpan w:val="8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560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Чернянского муниципального округа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(ФИО)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обязуется принять от должника занимаемое им жилое помещение, указанное в настоящем обязательстве, в установленный этим обязательством срок.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Согласие совершеннолетних членов семьи, совместно проживающих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_________________________________________________________, имеется.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7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(ФИО должника)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7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cantSplit/>
          <w:gridAfter w:val="1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40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Данные о членах семьи должника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Данные паспорта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Подпись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cantSplit/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6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ФИО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2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степень родства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2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рождения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номер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выдачи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кем выдан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</w:tc>
      </w:tr>
      <w:tr>
        <w:trPr>
          <w:cantSplit/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6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2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2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</w:tc>
      </w:tr>
      <w:tr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6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2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2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6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2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2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6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2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2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6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2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2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gridAfter w:val="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6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2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2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7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</w:tbl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9071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71" w:type="dxa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М.П.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9071" w:type="dxa"/>
            <w:vAlign w:val="bottom"/>
            <w:textDirection w:val="lrTb"/>
            <w:noWrap w:val="false"/>
          </w:tcPr>
          <w:p>
            <w:pPr>
              <w:pStyle w:val="7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Чернянского муниципального округа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071" w:type="dxa"/>
            <w:vAlign w:val="bottom"/>
            <w:textDirection w:val="lrTb"/>
            <w:noWrap w:val="false"/>
          </w:tcPr>
          <w:p>
            <w:pPr>
              <w:pStyle w:val="7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(ФИО, подпись)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pStyle w:val="7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"__" ___________ 20__ г.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pStyle w:val="7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Должник _______________________________________________________________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7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(ФИО, подпись)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71" w:type="dxa"/>
            <w:textDirection w:val="lrTb"/>
            <w:noWrap w:val="false"/>
          </w:tcPr>
          <w:p>
            <w:pPr>
              <w:pStyle w:val="7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"__" ___________ 20__ г..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71" w:type="dxa"/>
            <w:vAlign w:val="bottom"/>
            <w:textDirection w:val="lrTb"/>
            <w:noWrap w:val="false"/>
          </w:tcPr>
          <w:p>
            <w:pPr>
              <w:pStyle w:val="7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Примечание. Каждая страница настоящего обязательства подписывается главой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Чернянского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муниципального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должником.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700"/>
        <w:rPr>
          <w:rFonts w:ascii="Times New Roman" w:hAnsi="Times New Roman" w:cs="Times New Roman"/>
          <w:b/>
          <w:bCs/>
          <w:highlight w:val="cyan"/>
          <w:u w:val="singl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b/>
          <w:bCs/>
          <w:highlight w:val="cyan"/>
          <w:u w:val="single"/>
        </w:rPr>
      </w:r>
      <w:r/>
    </w:p>
    <w:sectPr>
      <w:headerReference w:type="default" r:id="rId10"/>
      <w:footnotePr/>
      <w:endnotePr/>
      <w:type w:val="nextPage"/>
      <w:pgSz w:w="11906" w:h="16838" w:orient="portrait"/>
      <w:pgMar w:top="1134" w:right="567" w:bottom="1134" w:left="1701" w:header="709" w:footer="709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ahoma">
    <w:panose1 w:val="020B0604030504040204"/>
  </w:font>
  <w:font w:name="Calibri">
    <w:panose1 w:val="020F0502020204030204"/>
  </w:font>
  <w:font w:name="XO Thames">
    <w:panose1 w:val="02000603000000000000"/>
  </w:font>
  <w:font w:name="timesnewromanpsmt">
    <w:panose1 w:val="020206030504050203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  <w:jc w:val="center"/>
      <w:rPr>
        <w:rFonts w:ascii="Times New Roman" w:hAnsi="Times New Roman"/>
        <w:sz w:val="26"/>
      </w:rPr>
    </w:pPr>
    <w:r>
      <w:rPr>
        <w:rFonts w:ascii="Times New Roman" w:hAnsi="Times New Roman"/>
        <w:sz w:val="24"/>
      </w:rPr>
    </w:r>
    <w:r>
      <w:rPr>
        <w:rFonts w:ascii="Times New Roman" w:hAnsi="Times New Roman"/>
        <w:color w:val="ffffff" w:themeColor="background1"/>
        <w:sz w:val="24"/>
      </w:rPr>
      <w:instrText xml:space="preserve">PAGE </w:instrText>
    </w:r>
    <w:r>
      <w:rPr>
        <w:rFonts w:ascii="Times New Roman" w:hAnsi="Times New Roman"/>
        <w:color w:val="ffffff" w:themeColor="background1"/>
        <w:sz w:val="24"/>
      </w:rPr>
      <w:t xml:space="preserve">2</w:t>
    </w:r>
    <w:r>
      <w:rPr>
        <w:rFonts w:ascii="Times New Roman" w:hAnsi="Times New Roman"/>
        <w:sz w:val="26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1134" w:leader="none"/>
        </w:tabs>
      </w:pPr>
      <w:rPr>
        <w:rFonts w:hint="default" w:ascii="Times New Roman" w:hAnsi="Times New Roman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isLgl w:val="false"/>
      <w:suff w:val="tab"/>
      <w:lvlText w:val="%2)"/>
      <w:lvlJc w:val="left"/>
      <w:pPr>
        <w:ind w:left="1077" w:hanging="1077"/>
        <w:tabs>
          <w:tab w:val="num" w:pos="1304" w:leader="none"/>
        </w:tabs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531" w:leader="none"/>
        </w:tabs>
      </w:pPr>
      <w:rPr>
        <w:rFonts w:hint="default"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8">
    <w:name w:val="Heading 6 Char"/>
    <w:basedOn w:val="687"/>
    <w:link w:val="683"/>
    <w:uiPriority w:val="9"/>
    <w:rPr>
      <w:rFonts w:ascii="Arial" w:hAnsi="Arial" w:eastAsia="Arial" w:cs="Arial"/>
      <w:b/>
      <w:bCs/>
      <w:sz w:val="22"/>
      <w:szCs w:val="22"/>
    </w:rPr>
  </w:style>
  <w:style w:type="character" w:styleId="669">
    <w:name w:val="Heading 7 Char"/>
    <w:basedOn w:val="687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0">
    <w:name w:val="Heading 8 Char"/>
    <w:basedOn w:val="687"/>
    <w:link w:val="685"/>
    <w:uiPriority w:val="9"/>
    <w:rPr>
      <w:rFonts w:ascii="Arial" w:hAnsi="Arial" w:eastAsia="Arial" w:cs="Arial"/>
      <w:i/>
      <w:iCs/>
      <w:sz w:val="22"/>
      <w:szCs w:val="22"/>
    </w:rPr>
  </w:style>
  <w:style w:type="character" w:styleId="671">
    <w:name w:val="Heading 9 Char"/>
    <w:basedOn w:val="687"/>
    <w:link w:val="686"/>
    <w:uiPriority w:val="9"/>
    <w:rPr>
      <w:rFonts w:ascii="Arial" w:hAnsi="Arial" w:eastAsia="Arial" w:cs="Arial"/>
      <w:i/>
      <w:iCs/>
      <w:sz w:val="21"/>
      <w:szCs w:val="21"/>
    </w:rPr>
  </w:style>
  <w:style w:type="character" w:styleId="672">
    <w:name w:val="Quote Char"/>
    <w:link w:val="703"/>
    <w:uiPriority w:val="29"/>
    <w:rPr>
      <w:i/>
    </w:rPr>
  </w:style>
  <w:style w:type="character" w:styleId="673">
    <w:name w:val="Intense Quote Char"/>
    <w:link w:val="705"/>
    <w:uiPriority w:val="30"/>
    <w:rPr>
      <w:i/>
    </w:rPr>
  </w:style>
  <w:style w:type="character" w:styleId="674">
    <w:name w:val="Caption Char"/>
    <w:basedOn w:val="687"/>
    <w:link w:val="709"/>
    <w:uiPriority w:val="35"/>
    <w:rPr>
      <w:b/>
      <w:bCs/>
      <w:color w:val="4f81bd" w:themeColor="accent1"/>
      <w:sz w:val="18"/>
      <w:szCs w:val="18"/>
    </w:rPr>
  </w:style>
  <w:style w:type="character" w:styleId="675">
    <w:name w:val="Footnote Text Char"/>
    <w:link w:val="836"/>
    <w:uiPriority w:val="99"/>
    <w:rPr>
      <w:sz w:val="18"/>
    </w:rPr>
  </w:style>
  <w:style w:type="character" w:styleId="676">
    <w:name w:val="Endnote Text Char"/>
    <w:link w:val="839"/>
    <w:uiPriority w:val="99"/>
    <w:rPr>
      <w:sz w:val="20"/>
    </w:rPr>
  </w:style>
  <w:style w:type="paragraph" w:styleId="677" w:default="1">
    <w:name w:val="Normal"/>
    <w:link w:val="844"/>
    <w:qFormat/>
  </w:style>
  <w:style w:type="paragraph" w:styleId="678">
    <w:name w:val="Heading 1"/>
    <w:next w:val="677"/>
    <w:link w:val="860"/>
    <w:uiPriority w:val="9"/>
    <w:qFormat/>
    <w:pPr>
      <w:jc w:val="both"/>
      <w:spacing w:before="120" w:after="120"/>
      <w:outlineLvl w:val="0"/>
    </w:pPr>
    <w:rPr>
      <w:rFonts w:ascii="XO Thames" w:hAnsi="XO Thames"/>
      <w:b/>
      <w:sz w:val="32"/>
    </w:rPr>
  </w:style>
  <w:style w:type="paragraph" w:styleId="679">
    <w:name w:val="Heading 2"/>
    <w:next w:val="677"/>
    <w:link w:val="884"/>
    <w:uiPriority w:val="9"/>
    <w:qFormat/>
    <w:pPr>
      <w:jc w:val="both"/>
      <w:spacing w:before="120" w:after="120"/>
      <w:outlineLvl w:val="1"/>
    </w:pPr>
    <w:rPr>
      <w:rFonts w:ascii="XO Thames" w:hAnsi="XO Thames"/>
      <w:b/>
      <w:sz w:val="28"/>
    </w:rPr>
  </w:style>
  <w:style w:type="paragraph" w:styleId="680">
    <w:name w:val="Heading 3"/>
    <w:next w:val="677"/>
    <w:link w:val="856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paragraph" w:styleId="681">
    <w:name w:val="Heading 4"/>
    <w:next w:val="677"/>
    <w:link w:val="883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paragraph" w:styleId="682">
    <w:name w:val="Heading 5"/>
    <w:next w:val="677"/>
    <w:link w:val="859"/>
    <w:uiPriority w:val="9"/>
    <w:qFormat/>
    <w:pPr>
      <w:jc w:val="both"/>
      <w:spacing w:before="120" w:after="120"/>
      <w:outlineLvl w:val="4"/>
    </w:pPr>
    <w:rPr>
      <w:rFonts w:ascii="XO Thames" w:hAnsi="XO Thames"/>
      <w:b/>
    </w:rPr>
  </w:style>
  <w:style w:type="paragraph" w:styleId="683">
    <w:name w:val="Heading 6"/>
    <w:basedOn w:val="677"/>
    <w:next w:val="677"/>
    <w:link w:val="695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  <w:szCs w:val="22"/>
    </w:rPr>
  </w:style>
  <w:style w:type="paragraph" w:styleId="684">
    <w:name w:val="Heading 7"/>
    <w:basedOn w:val="677"/>
    <w:next w:val="677"/>
    <w:link w:val="696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  <w:szCs w:val="22"/>
    </w:rPr>
  </w:style>
  <w:style w:type="paragraph" w:styleId="685">
    <w:name w:val="Heading 8"/>
    <w:basedOn w:val="677"/>
    <w:next w:val="677"/>
    <w:link w:val="697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  <w:szCs w:val="22"/>
    </w:rPr>
  </w:style>
  <w:style w:type="paragraph" w:styleId="686">
    <w:name w:val="Heading 9"/>
    <w:basedOn w:val="677"/>
    <w:next w:val="677"/>
    <w:link w:val="698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 w:default="1">
    <w:name w:val="Default Paragraph Font"/>
    <w:uiPriority w:val="1"/>
    <w:unhideWhenUsed/>
  </w:style>
  <w:style w:type="table" w:styleId="68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9" w:default="1">
    <w:name w:val="No List"/>
    <w:uiPriority w:val="99"/>
    <w:semiHidden/>
    <w:unhideWhenUsed/>
  </w:style>
  <w:style w:type="character" w:styleId="690" w:customStyle="1">
    <w:name w:val="Heading 1 Char"/>
    <w:basedOn w:val="687"/>
    <w:uiPriority w:val="9"/>
    <w:rPr>
      <w:rFonts w:ascii="Arial" w:hAnsi="Arial" w:eastAsia="Arial" w:cs="Arial"/>
      <w:sz w:val="40"/>
      <w:szCs w:val="40"/>
    </w:rPr>
  </w:style>
  <w:style w:type="character" w:styleId="691" w:customStyle="1">
    <w:name w:val="Heading 2 Char"/>
    <w:basedOn w:val="687"/>
    <w:uiPriority w:val="9"/>
    <w:rPr>
      <w:rFonts w:ascii="Arial" w:hAnsi="Arial" w:eastAsia="Arial" w:cs="Arial"/>
      <w:sz w:val="34"/>
    </w:rPr>
  </w:style>
  <w:style w:type="character" w:styleId="692" w:customStyle="1">
    <w:name w:val="Heading 3 Char"/>
    <w:basedOn w:val="687"/>
    <w:uiPriority w:val="9"/>
    <w:rPr>
      <w:rFonts w:ascii="Arial" w:hAnsi="Arial" w:eastAsia="Arial" w:cs="Arial"/>
      <w:sz w:val="30"/>
      <w:szCs w:val="30"/>
    </w:rPr>
  </w:style>
  <w:style w:type="character" w:styleId="693" w:customStyle="1">
    <w:name w:val="Heading 4 Char"/>
    <w:basedOn w:val="687"/>
    <w:uiPriority w:val="9"/>
    <w:rPr>
      <w:rFonts w:ascii="Arial" w:hAnsi="Arial" w:eastAsia="Arial" w:cs="Arial"/>
      <w:b/>
      <w:bCs/>
      <w:sz w:val="26"/>
      <w:szCs w:val="26"/>
    </w:rPr>
  </w:style>
  <w:style w:type="character" w:styleId="694" w:customStyle="1">
    <w:name w:val="Heading 5 Char"/>
    <w:basedOn w:val="687"/>
    <w:uiPriority w:val="9"/>
    <w:rPr>
      <w:rFonts w:ascii="Arial" w:hAnsi="Arial" w:eastAsia="Arial" w:cs="Arial"/>
      <w:b/>
      <w:bCs/>
      <w:sz w:val="24"/>
      <w:szCs w:val="24"/>
    </w:rPr>
  </w:style>
  <w:style w:type="character" w:styleId="695" w:customStyle="1">
    <w:name w:val="Заголовок 6 Знак"/>
    <w:basedOn w:val="687"/>
    <w:link w:val="683"/>
    <w:uiPriority w:val="9"/>
    <w:rPr>
      <w:rFonts w:ascii="Arial" w:hAnsi="Arial" w:eastAsia="Arial" w:cs="Arial"/>
      <w:b/>
      <w:bCs/>
      <w:sz w:val="22"/>
      <w:szCs w:val="22"/>
    </w:rPr>
  </w:style>
  <w:style w:type="character" w:styleId="696" w:customStyle="1">
    <w:name w:val="Заголовок 7 Знак"/>
    <w:basedOn w:val="687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7" w:customStyle="1">
    <w:name w:val="Заголовок 8 Знак"/>
    <w:basedOn w:val="687"/>
    <w:link w:val="685"/>
    <w:uiPriority w:val="9"/>
    <w:rPr>
      <w:rFonts w:ascii="Arial" w:hAnsi="Arial" w:eastAsia="Arial" w:cs="Arial"/>
      <w:i/>
      <w:iCs/>
      <w:sz w:val="22"/>
      <w:szCs w:val="22"/>
    </w:rPr>
  </w:style>
  <w:style w:type="character" w:styleId="698" w:customStyle="1">
    <w:name w:val="Заголовок 9 Знак"/>
    <w:basedOn w:val="687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99">
    <w:name w:val="List Paragraph"/>
    <w:basedOn w:val="677"/>
    <w:uiPriority w:val="34"/>
    <w:qFormat/>
    <w:pPr>
      <w:contextualSpacing/>
      <w:ind w:left="720"/>
    </w:pPr>
  </w:style>
  <w:style w:type="paragraph" w:styleId="700">
    <w:name w:val="No Spacing"/>
    <w:uiPriority w:val="1"/>
    <w:qFormat/>
    <w:pPr>
      <w:spacing w:after="0" w:line="240" w:lineRule="auto"/>
    </w:pPr>
  </w:style>
  <w:style w:type="character" w:styleId="701" w:customStyle="1">
    <w:name w:val="Title Char"/>
    <w:basedOn w:val="687"/>
    <w:uiPriority w:val="10"/>
    <w:rPr>
      <w:sz w:val="48"/>
      <w:szCs w:val="48"/>
    </w:rPr>
  </w:style>
  <w:style w:type="character" w:styleId="702" w:customStyle="1">
    <w:name w:val="Subtitle Char"/>
    <w:basedOn w:val="687"/>
    <w:uiPriority w:val="11"/>
    <w:rPr>
      <w:sz w:val="24"/>
      <w:szCs w:val="24"/>
    </w:rPr>
  </w:style>
  <w:style w:type="paragraph" w:styleId="703">
    <w:name w:val="Quote"/>
    <w:basedOn w:val="677"/>
    <w:next w:val="677"/>
    <w:link w:val="704"/>
    <w:uiPriority w:val="29"/>
    <w:qFormat/>
    <w:pPr>
      <w:ind w:left="720" w:right="720"/>
    </w:pPr>
    <w:rPr>
      <w:i/>
    </w:rPr>
  </w:style>
  <w:style w:type="character" w:styleId="704" w:customStyle="1">
    <w:name w:val="Цитата 2 Знак"/>
    <w:link w:val="703"/>
    <w:uiPriority w:val="29"/>
    <w:rPr>
      <w:i/>
    </w:rPr>
  </w:style>
  <w:style w:type="paragraph" w:styleId="705">
    <w:name w:val="Intense Quote"/>
    <w:basedOn w:val="677"/>
    <w:next w:val="677"/>
    <w:link w:val="70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6" w:customStyle="1">
    <w:name w:val="Выделенная цитата Знак"/>
    <w:link w:val="705"/>
    <w:uiPriority w:val="30"/>
    <w:rPr>
      <w:i/>
    </w:rPr>
  </w:style>
  <w:style w:type="character" w:styleId="707" w:customStyle="1">
    <w:name w:val="Header Char"/>
    <w:basedOn w:val="687"/>
    <w:uiPriority w:val="99"/>
  </w:style>
  <w:style w:type="character" w:styleId="708" w:customStyle="1">
    <w:name w:val="Footer Char"/>
    <w:basedOn w:val="687"/>
    <w:uiPriority w:val="99"/>
  </w:style>
  <w:style w:type="paragraph" w:styleId="709">
    <w:name w:val="Caption"/>
    <w:basedOn w:val="677"/>
    <w:next w:val="677"/>
    <w:link w:val="71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10" w:customStyle="1">
    <w:name w:val="Название объекта Знак"/>
    <w:basedOn w:val="687"/>
    <w:link w:val="709"/>
    <w:uiPriority w:val="35"/>
    <w:rPr>
      <w:b/>
      <w:bCs/>
      <w:color w:val="4f81bd" w:themeColor="accent1"/>
      <w:sz w:val="18"/>
      <w:szCs w:val="18"/>
    </w:rPr>
  </w:style>
  <w:style w:type="table" w:styleId="711" w:customStyle="1">
    <w:name w:val="Table Grid Light"/>
    <w:basedOn w:val="68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2" w:customStyle="1">
    <w:name w:val="Plain Table 1"/>
    <w:basedOn w:val="68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 w:customStyle="1">
    <w:name w:val="Plain Table 2"/>
    <w:basedOn w:val="688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 w:customStyle="1">
    <w:name w:val="Plain Table 3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 w:customStyle="1">
    <w:name w:val="Plain Table 4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Plain Table 5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1 Light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Grid Table 1 Light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Grid Table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2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4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 w:customStyle="1">
    <w:name w:val="Grid Table 4 - Accent 1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40" w:customStyle="1">
    <w:name w:val="Grid Table 4 - Accent 2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41" w:customStyle="1">
    <w:name w:val="Grid Table 4 - Accent 3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42" w:customStyle="1">
    <w:name w:val="Grid Table 4 - Accent 4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43" w:customStyle="1">
    <w:name w:val="Grid Table 4 - Accent 5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44" w:customStyle="1">
    <w:name w:val="Grid Table 4 - Accent 6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45" w:customStyle="1">
    <w:name w:val="Grid Table 5 Dark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51" w:customStyle="1">
    <w:name w:val="Grid Table 5 Dark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52" w:customStyle="1">
    <w:name w:val="Grid Table 6 Colorful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3" w:customStyle="1">
    <w:name w:val="Grid Table 6 Colorful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54" w:customStyle="1">
    <w:name w:val="Grid Table 6 Colorful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55" w:customStyle="1">
    <w:name w:val="Grid Table 6 Colorful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56" w:customStyle="1">
    <w:name w:val="Grid Table 6 Colorful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57" w:customStyle="1">
    <w:name w:val="Grid Table 6 Colorful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8" w:customStyle="1">
    <w:name w:val="Grid Table 6 Colorful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9" w:customStyle="1">
    <w:name w:val="Grid Table 7 Colorful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7 Colorful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7 Colorful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1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2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3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4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5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1 Light - Accent 6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79" w:customStyle="1">
    <w:name w:val="List Table 2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80" w:customStyle="1">
    <w:name w:val="List Table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3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5 Dark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 w:customStyle="1">
    <w:name w:val="List Table 5 Dark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 w:customStyle="1">
    <w:name w:val="List Table 6 Colorful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2" w:customStyle="1">
    <w:name w:val="List Table 6 Colorful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03" w:customStyle="1">
    <w:name w:val="List Table 6 Colorful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04" w:customStyle="1">
    <w:name w:val="List Table 6 Colorful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05" w:customStyle="1">
    <w:name w:val="List Table 6 Colorful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06" w:customStyle="1">
    <w:name w:val="List Table 6 Colorful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07" w:customStyle="1">
    <w:name w:val="List Table 6 Colorful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08" w:customStyle="1">
    <w:name w:val="List Table 7 Colorful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7 Colorful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7 Colorful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ned - Accent"/>
    <w:basedOn w:val="688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6" w:customStyle="1">
    <w:name w:val="Lined - Accent 1"/>
    <w:basedOn w:val="688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7" w:customStyle="1">
    <w:name w:val="Lined - Accent 2"/>
    <w:basedOn w:val="688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8" w:customStyle="1">
    <w:name w:val="Lined - Accent 3"/>
    <w:basedOn w:val="688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9" w:customStyle="1">
    <w:name w:val="Lined - Accent 4"/>
    <w:basedOn w:val="688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0" w:customStyle="1">
    <w:name w:val="Lined - Accent 5"/>
    <w:basedOn w:val="688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1" w:customStyle="1">
    <w:name w:val="Lined - Accent 6"/>
    <w:basedOn w:val="688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2" w:customStyle="1">
    <w:name w:val="Bordered &amp; Lined - Accent"/>
    <w:basedOn w:val="688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3" w:customStyle="1">
    <w:name w:val="Bordered &amp; Lined - Accent 1"/>
    <w:basedOn w:val="688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4" w:customStyle="1">
    <w:name w:val="Bordered &amp; Lined - Accent 2"/>
    <w:basedOn w:val="688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5" w:customStyle="1">
    <w:name w:val="Bordered &amp; Lined - Accent 3"/>
    <w:basedOn w:val="688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6" w:customStyle="1">
    <w:name w:val="Bordered &amp; Lined - Accent 4"/>
    <w:basedOn w:val="688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7" w:customStyle="1">
    <w:name w:val="Bordered &amp; Lined - Accent 5"/>
    <w:basedOn w:val="688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8" w:customStyle="1">
    <w:name w:val="Bordered &amp; Lined - Accent 6"/>
    <w:basedOn w:val="688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9" w:customStyle="1">
    <w:name w:val="Bordered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0" w:customStyle="1">
    <w:name w:val="Bordered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31" w:customStyle="1">
    <w:name w:val="Bordered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32" w:customStyle="1">
    <w:name w:val="Bordered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33" w:customStyle="1">
    <w:name w:val="Bordered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34" w:customStyle="1">
    <w:name w:val="Bordered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35" w:customStyle="1">
    <w:name w:val="Bordered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36">
    <w:name w:val="footnote text"/>
    <w:basedOn w:val="677"/>
    <w:link w:val="837"/>
    <w:uiPriority w:val="99"/>
    <w:semiHidden/>
    <w:unhideWhenUsed/>
    <w:pPr>
      <w:spacing w:after="40" w:line="240" w:lineRule="auto"/>
    </w:pPr>
    <w:rPr>
      <w:sz w:val="18"/>
    </w:rPr>
  </w:style>
  <w:style w:type="character" w:styleId="837" w:customStyle="1">
    <w:name w:val="Текст сноски Знак"/>
    <w:link w:val="836"/>
    <w:uiPriority w:val="99"/>
    <w:rPr>
      <w:sz w:val="18"/>
    </w:rPr>
  </w:style>
  <w:style w:type="character" w:styleId="838">
    <w:name w:val="footnote reference"/>
    <w:basedOn w:val="687"/>
    <w:uiPriority w:val="99"/>
    <w:unhideWhenUsed/>
    <w:rPr>
      <w:vertAlign w:val="superscript"/>
    </w:rPr>
  </w:style>
  <w:style w:type="paragraph" w:styleId="839">
    <w:name w:val="endnote text"/>
    <w:basedOn w:val="677"/>
    <w:link w:val="840"/>
    <w:uiPriority w:val="99"/>
    <w:semiHidden/>
    <w:unhideWhenUsed/>
    <w:pPr>
      <w:spacing w:after="0" w:line="240" w:lineRule="auto"/>
    </w:pPr>
    <w:rPr>
      <w:sz w:val="20"/>
    </w:rPr>
  </w:style>
  <w:style w:type="character" w:styleId="840" w:customStyle="1">
    <w:name w:val="Текст концевой сноски Знак"/>
    <w:link w:val="839"/>
    <w:uiPriority w:val="99"/>
    <w:rPr>
      <w:sz w:val="20"/>
    </w:rPr>
  </w:style>
  <w:style w:type="character" w:styleId="841">
    <w:name w:val="endnote reference"/>
    <w:basedOn w:val="687"/>
    <w:uiPriority w:val="99"/>
    <w:semiHidden/>
    <w:unhideWhenUsed/>
    <w:rPr>
      <w:vertAlign w:val="superscript"/>
    </w:rPr>
  </w:style>
  <w:style w:type="paragraph" w:styleId="842">
    <w:name w:val="TOC Heading"/>
    <w:uiPriority w:val="39"/>
    <w:unhideWhenUsed/>
  </w:style>
  <w:style w:type="paragraph" w:styleId="843">
    <w:name w:val="table of figures"/>
    <w:basedOn w:val="677"/>
    <w:next w:val="677"/>
    <w:uiPriority w:val="99"/>
    <w:unhideWhenUsed/>
    <w:pPr>
      <w:spacing w:after="0"/>
    </w:pPr>
  </w:style>
  <w:style w:type="character" w:styleId="844" w:customStyle="1">
    <w:name w:val="Обычный1"/>
  </w:style>
  <w:style w:type="paragraph" w:styleId="845" w:customStyle="1">
    <w:name w:val="Основной шрифт абзаца1"/>
  </w:style>
  <w:style w:type="paragraph" w:styleId="846">
    <w:name w:val="toc 2"/>
    <w:next w:val="677"/>
    <w:link w:val="847"/>
    <w:uiPriority w:val="39"/>
    <w:pPr>
      <w:ind w:left="200"/>
    </w:pPr>
    <w:rPr>
      <w:rFonts w:ascii="XO Thames" w:hAnsi="XO Thames"/>
      <w:sz w:val="28"/>
    </w:rPr>
  </w:style>
  <w:style w:type="character" w:styleId="847" w:customStyle="1">
    <w:name w:val="Оглавление 2 Знак"/>
    <w:link w:val="846"/>
    <w:rPr>
      <w:rFonts w:ascii="XO Thames" w:hAnsi="XO Thames"/>
      <w:sz w:val="28"/>
    </w:rPr>
  </w:style>
  <w:style w:type="paragraph" w:styleId="848">
    <w:name w:val="toc 4"/>
    <w:next w:val="677"/>
    <w:link w:val="849"/>
    <w:uiPriority w:val="39"/>
    <w:pPr>
      <w:ind w:left="600"/>
    </w:pPr>
    <w:rPr>
      <w:rFonts w:ascii="XO Thames" w:hAnsi="XO Thames"/>
      <w:sz w:val="28"/>
    </w:rPr>
  </w:style>
  <w:style w:type="character" w:styleId="849" w:customStyle="1">
    <w:name w:val="Оглавление 4 Знак"/>
    <w:link w:val="848"/>
    <w:rPr>
      <w:rFonts w:ascii="XO Thames" w:hAnsi="XO Thames"/>
      <w:sz w:val="28"/>
    </w:rPr>
  </w:style>
  <w:style w:type="paragraph" w:styleId="850">
    <w:name w:val="toc 6"/>
    <w:next w:val="677"/>
    <w:link w:val="851"/>
    <w:uiPriority w:val="39"/>
    <w:pPr>
      <w:ind w:left="1000"/>
    </w:pPr>
    <w:rPr>
      <w:rFonts w:ascii="XO Thames" w:hAnsi="XO Thames"/>
      <w:sz w:val="28"/>
    </w:rPr>
  </w:style>
  <w:style w:type="character" w:styleId="851" w:customStyle="1">
    <w:name w:val="Оглавление 6 Знак"/>
    <w:link w:val="850"/>
    <w:rPr>
      <w:rFonts w:ascii="XO Thames" w:hAnsi="XO Thames"/>
      <w:sz w:val="28"/>
    </w:rPr>
  </w:style>
  <w:style w:type="paragraph" w:styleId="852">
    <w:name w:val="toc 7"/>
    <w:next w:val="677"/>
    <w:link w:val="853"/>
    <w:uiPriority w:val="39"/>
    <w:pPr>
      <w:ind w:left="1200"/>
    </w:pPr>
    <w:rPr>
      <w:rFonts w:ascii="XO Thames" w:hAnsi="XO Thames"/>
      <w:sz w:val="28"/>
    </w:rPr>
  </w:style>
  <w:style w:type="character" w:styleId="853" w:customStyle="1">
    <w:name w:val="Оглавление 7 Знак"/>
    <w:link w:val="852"/>
    <w:rPr>
      <w:rFonts w:ascii="XO Thames" w:hAnsi="XO Thames"/>
      <w:sz w:val="28"/>
    </w:rPr>
  </w:style>
  <w:style w:type="paragraph" w:styleId="854" w:customStyle="1">
    <w:name w:val="Endnote"/>
    <w:link w:val="855"/>
    <w:pPr>
      <w:ind w:firstLine="851"/>
      <w:jc w:val="both"/>
    </w:pPr>
    <w:rPr>
      <w:rFonts w:ascii="XO Thames" w:hAnsi="XO Thames"/>
    </w:rPr>
  </w:style>
  <w:style w:type="character" w:styleId="855" w:customStyle="1">
    <w:name w:val="Endnote"/>
    <w:link w:val="854"/>
    <w:rPr>
      <w:rFonts w:ascii="XO Thames" w:hAnsi="XO Thames"/>
      <w:sz w:val="22"/>
    </w:rPr>
  </w:style>
  <w:style w:type="character" w:styleId="856" w:customStyle="1">
    <w:name w:val="Заголовок 3 Знак"/>
    <w:link w:val="680"/>
    <w:rPr>
      <w:rFonts w:ascii="XO Thames" w:hAnsi="XO Thames"/>
      <w:b/>
      <w:sz w:val="26"/>
    </w:rPr>
  </w:style>
  <w:style w:type="paragraph" w:styleId="857">
    <w:name w:val="toc 3"/>
    <w:next w:val="677"/>
    <w:link w:val="858"/>
    <w:uiPriority w:val="39"/>
    <w:pPr>
      <w:ind w:left="400"/>
    </w:pPr>
    <w:rPr>
      <w:rFonts w:ascii="XO Thames" w:hAnsi="XO Thames"/>
      <w:sz w:val="28"/>
    </w:rPr>
  </w:style>
  <w:style w:type="character" w:styleId="858" w:customStyle="1">
    <w:name w:val="Оглавление 3 Знак"/>
    <w:link w:val="857"/>
    <w:rPr>
      <w:rFonts w:ascii="XO Thames" w:hAnsi="XO Thames"/>
      <w:sz w:val="28"/>
    </w:rPr>
  </w:style>
  <w:style w:type="character" w:styleId="859" w:customStyle="1">
    <w:name w:val="Заголовок 5 Знак"/>
    <w:link w:val="682"/>
    <w:rPr>
      <w:rFonts w:ascii="XO Thames" w:hAnsi="XO Thames"/>
      <w:b/>
      <w:sz w:val="22"/>
    </w:rPr>
  </w:style>
  <w:style w:type="character" w:styleId="860" w:customStyle="1">
    <w:name w:val="Заголовок 1 Знак"/>
    <w:link w:val="678"/>
    <w:rPr>
      <w:rFonts w:ascii="XO Thames" w:hAnsi="XO Thames"/>
      <w:b/>
      <w:sz w:val="32"/>
    </w:rPr>
  </w:style>
  <w:style w:type="paragraph" w:styleId="861" w:customStyle="1">
    <w:name w:val="Гиперссылка1"/>
    <w:link w:val="862"/>
    <w:rPr>
      <w:color w:val="0000ff"/>
      <w:u w:val="single"/>
    </w:rPr>
  </w:style>
  <w:style w:type="character" w:styleId="862">
    <w:name w:val="Hyperlink"/>
    <w:link w:val="861"/>
    <w:rPr>
      <w:color w:val="0000ff"/>
      <w:u w:val="single"/>
    </w:rPr>
  </w:style>
  <w:style w:type="paragraph" w:styleId="863" w:customStyle="1">
    <w:name w:val="Footnote"/>
    <w:link w:val="864"/>
    <w:pPr>
      <w:ind w:firstLine="851"/>
      <w:jc w:val="both"/>
    </w:pPr>
    <w:rPr>
      <w:rFonts w:ascii="XO Thames" w:hAnsi="XO Thames"/>
    </w:rPr>
  </w:style>
  <w:style w:type="character" w:styleId="864" w:customStyle="1">
    <w:name w:val="Footnote"/>
    <w:link w:val="863"/>
    <w:rPr>
      <w:rFonts w:ascii="XO Thames" w:hAnsi="XO Thames"/>
      <w:sz w:val="22"/>
    </w:rPr>
  </w:style>
  <w:style w:type="paragraph" w:styleId="865">
    <w:name w:val="toc 1"/>
    <w:next w:val="677"/>
    <w:link w:val="866"/>
    <w:uiPriority w:val="39"/>
    <w:rPr>
      <w:rFonts w:ascii="XO Thames" w:hAnsi="XO Thames"/>
      <w:b/>
      <w:sz w:val="28"/>
    </w:rPr>
  </w:style>
  <w:style w:type="character" w:styleId="866" w:customStyle="1">
    <w:name w:val="Оглавление 1 Знак"/>
    <w:link w:val="865"/>
    <w:rPr>
      <w:rFonts w:ascii="XO Thames" w:hAnsi="XO Thames"/>
      <w:b/>
      <w:sz w:val="28"/>
    </w:rPr>
  </w:style>
  <w:style w:type="paragraph" w:styleId="867" w:customStyle="1">
    <w:name w:val="Header and Footer"/>
    <w:link w:val="868"/>
    <w:pPr>
      <w:jc w:val="both"/>
      <w:spacing w:line="240" w:lineRule="auto"/>
    </w:pPr>
    <w:rPr>
      <w:rFonts w:ascii="XO Thames" w:hAnsi="XO Thames"/>
      <w:sz w:val="28"/>
    </w:rPr>
  </w:style>
  <w:style w:type="character" w:styleId="868" w:customStyle="1">
    <w:name w:val="Header and Footer"/>
    <w:link w:val="867"/>
    <w:rPr>
      <w:rFonts w:ascii="XO Thames" w:hAnsi="XO Thames"/>
      <w:sz w:val="28"/>
    </w:rPr>
  </w:style>
  <w:style w:type="paragraph" w:styleId="869">
    <w:name w:val="toc 9"/>
    <w:next w:val="677"/>
    <w:link w:val="870"/>
    <w:uiPriority w:val="39"/>
    <w:pPr>
      <w:ind w:left="1600"/>
    </w:pPr>
    <w:rPr>
      <w:rFonts w:ascii="XO Thames" w:hAnsi="XO Thames"/>
      <w:sz w:val="28"/>
    </w:rPr>
  </w:style>
  <w:style w:type="character" w:styleId="870" w:customStyle="1">
    <w:name w:val="Оглавление 9 Знак"/>
    <w:link w:val="869"/>
    <w:rPr>
      <w:rFonts w:ascii="XO Thames" w:hAnsi="XO Thames"/>
      <w:sz w:val="28"/>
    </w:rPr>
  </w:style>
  <w:style w:type="paragraph" w:styleId="871">
    <w:name w:val="toc 8"/>
    <w:next w:val="677"/>
    <w:link w:val="872"/>
    <w:uiPriority w:val="39"/>
    <w:pPr>
      <w:ind w:left="1400"/>
    </w:pPr>
    <w:rPr>
      <w:rFonts w:ascii="XO Thames" w:hAnsi="XO Thames"/>
      <w:sz w:val="28"/>
    </w:rPr>
  </w:style>
  <w:style w:type="character" w:styleId="872" w:customStyle="1">
    <w:name w:val="Оглавление 8 Знак"/>
    <w:link w:val="871"/>
    <w:rPr>
      <w:rFonts w:ascii="XO Thames" w:hAnsi="XO Thames"/>
      <w:sz w:val="28"/>
    </w:rPr>
  </w:style>
  <w:style w:type="paragraph" w:styleId="873">
    <w:name w:val="toc 5"/>
    <w:next w:val="677"/>
    <w:link w:val="874"/>
    <w:uiPriority w:val="39"/>
    <w:pPr>
      <w:ind w:left="800"/>
    </w:pPr>
    <w:rPr>
      <w:rFonts w:ascii="XO Thames" w:hAnsi="XO Thames"/>
      <w:sz w:val="28"/>
    </w:rPr>
  </w:style>
  <w:style w:type="character" w:styleId="874" w:customStyle="1">
    <w:name w:val="Оглавление 5 Знак"/>
    <w:link w:val="873"/>
    <w:rPr>
      <w:rFonts w:ascii="XO Thames" w:hAnsi="XO Thames"/>
      <w:sz w:val="28"/>
    </w:rPr>
  </w:style>
  <w:style w:type="paragraph" w:styleId="875">
    <w:name w:val="Header"/>
    <w:basedOn w:val="677"/>
    <w:link w:val="876"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6" w:customStyle="1">
    <w:name w:val="Верхний колонтитул Знак"/>
    <w:basedOn w:val="844"/>
    <w:link w:val="875"/>
  </w:style>
  <w:style w:type="paragraph" w:styleId="877">
    <w:name w:val="Subtitle"/>
    <w:next w:val="677"/>
    <w:link w:val="878"/>
    <w:uiPriority w:val="11"/>
    <w:qFormat/>
    <w:pPr>
      <w:jc w:val="both"/>
    </w:pPr>
    <w:rPr>
      <w:rFonts w:ascii="XO Thames" w:hAnsi="XO Thames"/>
      <w:i/>
      <w:sz w:val="24"/>
    </w:rPr>
  </w:style>
  <w:style w:type="character" w:styleId="878" w:customStyle="1">
    <w:name w:val="Подзаголовок Знак"/>
    <w:link w:val="877"/>
    <w:rPr>
      <w:rFonts w:ascii="XO Thames" w:hAnsi="XO Thames"/>
      <w:i/>
      <w:sz w:val="24"/>
    </w:rPr>
  </w:style>
  <w:style w:type="paragraph" w:styleId="879">
    <w:name w:val="Footer"/>
    <w:basedOn w:val="677"/>
    <w:link w:val="880"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0" w:customStyle="1">
    <w:name w:val="Нижний колонтитул Знак"/>
    <w:basedOn w:val="844"/>
    <w:link w:val="879"/>
  </w:style>
  <w:style w:type="paragraph" w:styleId="881">
    <w:name w:val="Title"/>
    <w:next w:val="677"/>
    <w:link w:val="882"/>
    <w:uiPriority w:val="10"/>
    <w:qFormat/>
    <w:pPr>
      <w:jc w:val="center"/>
      <w:spacing w:before="567" w:after="567"/>
    </w:pPr>
    <w:rPr>
      <w:rFonts w:ascii="XO Thames" w:hAnsi="XO Thames"/>
      <w:b/>
      <w:caps/>
      <w:sz w:val="40"/>
    </w:rPr>
  </w:style>
  <w:style w:type="character" w:styleId="882" w:customStyle="1">
    <w:name w:val="Название Знак"/>
    <w:link w:val="881"/>
    <w:rPr>
      <w:rFonts w:ascii="XO Thames" w:hAnsi="XO Thames"/>
      <w:b/>
      <w:caps/>
      <w:sz w:val="40"/>
    </w:rPr>
  </w:style>
  <w:style w:type="character" w:styleId="883" w:customStyle="1">
    <w:name w:val="Заголовок 4 Знак"/>
    <w:link w:val="681"/>
    <w:rPr>
      <w:rFonts w:ascii="XO Thames" w:hAnsi="XO Thames"/>
      <w:b/>
      <w:sz w:val="24"/>
    </w:rPr>
  </w:style>
  <w:style w:type="character" w:styleId="884" w:customStyle="1">
    <w:name w:val="Заголовок 2 Знак"/>
    <w:link w:val="679"/>
    <w:rPr>
      <w:rFonts w:ascii="XO Thames" w:hAnsi="XO Thames"/>
      <w:b/>
      <w:sz w:val="28"/>
    </w:rPr>
  </w:style>
  <w:style w:type="table" w:styleId="885">
    <w:name w:val="Table Grid"/>
    <w:basedOn w:val="688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86" w:customStyle="1">
    <w:name w:val="Font Style11"/>
    <w:qFormat/>
    <w:rPr>
      <w:rFonts w:ascii="Times New Roman" w:hAnsi="Times New Roman" w:cs="Times New Roman"/>
      <w:sz w:val="26"/>
      <w:szCs w:val="26"/>
    </w:rPr>
  </w:style>
  <w:style w:type="paragraph" w:styleId="887" w:customStyle="1">
    <w:name w:val="ConsPlusNormal"/>
    <w:pPr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/>
      <w:color w:val="auto"/>
    </w:rPr>
  </w:style>
  <w:style w:type="paragraph" w:styleId="888" w:customStyle="1">
    <w:name w:val="ConsPlusNormal"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eastAsia="Arial" w:cs="Arial"/>
      <w:color w:val="auto"/>
      <w:sz w:val="20"/>
      <w:lang w:val="en-US" w:eastAsia="zh-CN"/>
    </w:rPr>
  </w:style>
  <w:style w:type="paragraph" w:styleId="889">
    <w:name w:val="annotation text"/>
    <w:basedOn w:val="677"/>
    <w:link w:val="890"/>
    <w:uiPriority w:val="99"/>
    <w:semiHidden/>
    <w:unhideWhenUsed/>
    <w:pPr>
      <w:spacing w:line="240" w:lineRule="auto"/>
    </w:pPr>
    <w:rPr>
      <w:sz w:val="20"/>
    </w:rPr>
  </w:style>
  <w:style w:type="character" w:styleId="890" w:customStyle="1">
    <w:name w:val="Текст примечания Знак"/>
    <w:basedOn w:val="687"/>
    <w:link w:val="889"/>
    <w:uiPriority w:val="99"/>
    <w:semiHidden/>
    <w:rPr>
      <w:sz w:val="20"/>
    </w:rPr>
  </w:style>
  <w:style w:type="character" w:styleId="891">
    <w:name w:val="annotation reference"/>
    <w:basedOn w:val="687"/>
    <w:uiPriority w:val="99"/>
    <w:semiHidden/>
    <w:unhideWhenUsed/>
    <w:rPr>
      <w:sz w:val="16"/>
      <w:szCs w:val="16"/>
    </w:rPr>
  </w:style>
  <w:style w:type="paragraph" w:styleId="892">
    <w:name w:val="Balloon Text"/>
    <w:basedOn w:val="677"/>
    <w:link w:val="89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93" w:customStyle="1">
    <w:name w:val="Текст выноски Знак"/>
    <w:basedOn w:val="687"/>
    <w:link w:val="892"/>
    <w:uiPriority w:val="99"/>
    <w:semiHidden/>
    <w:rPr>
      <w:rFonts w:ascii="Tahoma" w:hAnsi="Tahoma" w:cs="Tahoma"/>
      <w:sz w:val="16"/>
      <w:szCs w:val="16"/>
    </w:rPr>
  </w:style>
  <w:style w:type="paragraph" w:styleId="894">
    <w:name w:val="annotation subject"/>
    <w:basedOn w:val="889"/>
    <w:next w:val="889"/>
    <w:link w:val="895"/>
    <w:uiPriority w:val="99"/>
    <w:semiHidden/>
    <w:unhideWhenUsed/>
    <w:rPr>
      <w:b/>
      <w:bCs/>
    </w:rPr>
  </w:style>
  <w:style w:type="character" w:styleId="895" w:customStyle="1">
    <w:name w:val="Тема примечания Знак"/>
    <w:basedOn w:val="890"/>
    <w:link w:val="894"/>
    <w:uiPriority w:val="99"/>
    <w:semiHidden/>
    <w:rPr>
      <w:b/>
      <w:bCs/>
      <w:sz w:val="20"/>
    </w:rPr>
  </w:style>
  <w:style w:type="paragraph" w:styleId="896" w:customStyle="1">
    <w:name w:val="       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Arial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897" w:customStyle="1">
    <w:name w:val="Body Text"/>
    <w:uiPriority w:val="1"/>
    <w:qFormat/>
    <w:pPr>
      <w:contextualSpacing w:val="0"/>
      <w:ind w:left="2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6"/>
      <w:szCs w:val="26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character" w:styleId="898" w:customStyle="1">
    <w:name w:val="fontstyle01"/>
    <w:rPr>
      <w:rFonts w:ascii="timesnewromanpsmt" w:hAnsi="timesnewromanpsmt"/>
      <w:b w:val="0"/>
      <w:bCs w:val="0"/>
      <w:i w:val="0"/>
      <w:iCs w:val="0"/>
      <w:color w:val="000000"/>
      <w:sz w:val="28"/>
      <w:szCs w:val="28"/>
    </w:rPr>
  </w:style>
  <w:style w:type="paragraph" w:styleId="899" w:customStyle="1">
    <w:name w:val="Название объекта"/>
    <w:qFormat/>
    <w:pPr>
      <w:contextualSpacing w:val="0"/>
      <w:ind w:left="4003" w:right="0" w:firstLine="0"/>
      <w:jc w:val="left"/>
      <w:keepLines w:val="0"/>
      <w:keepNext w:val="0"/>
      <w:pageBreakBefore w:val="0"/>
      <w:spacing w:before="0" w:beforeAutospacing="0" w:after="0" w:afterAutospacing="0" w:line="391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000000"/>
      <w:spacing w:val="-5"/>
      <w:position w:val="0"/>
      <w:sz w:val="26"/>
      <w:szCs w:val="26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jpg"/><Relationship Id="rId13" Type="http://schemas.openxmlformats.org/officeDocument/2006/relationships/hyperlink" Target="https://chernyanskijrajon-r31.gosweb.gosuslugi.ru)" TargetMode="External"/><Relationship Id="rId14" Type="http://schemas.openxmlformats.org/officeDocument/2006/relationships/hyperlink" Target="https://login.consultant.ru/link/?req=doc&amp;base=LAW&amp;n=442096" TargetMode="External"/><Relationship Id="rId15" Type="http://schemas.openxmlformats.org/officeDocument/2006/relationships/hyperlink" Target="https://login.consultant.ru/link/?req=doc&amp;base=LAW&amp;n=507296&amp;dst=101287" TargetMode="External"/><Relationship Id="rId16" Type="http://schemas.openxmlformats.org/officeDocument/2006/relationships/hyperlink" Target="https://login.consultant.ru/link/?req=doc&amp;base=LAW&amp;n=507296&amp;dst=100401" TargetMode="External"/><Relationship Id="rId17" Type="http://schemas.openxmlformats.org/officeDocument/2006/relationships/hyperlink" Target="https://login.consultant.ru/link/?req=doc&amp;base=LAW&amp;n=507296&amp;dst=1247" TargetMode="External"/><Relationship Id="rId18" Type="http://schemas.openxmlformats.org/officeDocument/2006/relationships/hyperlink" Target="consultantplus://offline/ref=AE83CA23DA180C115CB8D22E9F08C66EB0FBB749EFDBE546F2134668CD3B96DEAC8A7AA0075AEAA961E7BCCFE300dEJ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52CA7-E5E0-4380-AE37-80E7210C9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39</cp:revision>
  <dcterms:created xsi:type="dcterms:W3CDTF">2024-07-18T03:17:00Z</dcterms:created>
  <dcterms:modified xsi:type="dcterms:W3CDTF">2025-12-08T11:39:45Z</dcterms:modified>
</cp:coreProperties>
</file>